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Y="4354"/>
        <w:bidiVisual/>
        <w:tblW w:w="5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9"/>
        <w:gridCol w:w="3686"/>
      </w:tblGrid>
      <w:tr w:rsidR="00F54706" w:rsidRPr="0053500C" w14:paraId="1795D7DA" w14:textId="77777777" w:rsidTr="00F54706">
        <w:trPr>
          <w:trHeight w:val="350"/>
        </w:trPr>
        <w:tc>
          <w:tcPr>
            <w:tcW w:w="1559" w:type="dxa"/>
            <w:shd w:val="clear" w:color="auto" w:fill="E6E6E6"/>
          </w:tcPr>
          <w:p w14:paraId="18EDADB9"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b/>
                <w:sz w:val="22"/>
                <w:szCs w:val="22"/>
                <w:rtl/>
              </w:rPr>
              <w:t>משרד</w:t>
            </w:r>
            <w:r w:rsidRPr="00E01271">
              <w:rPr>
                <w:rFonts w:ascii="Arial" w:hAnsi="Arial" w:cs="Arial" w:hint="cs"/>
                <w:b/>
                <w:sz w:val="22"/>
                <w:szCs w:val="22"/>
                <w:rtl/>
              </w:rPr>
              <w:t>:</w:t>
            </w:r>
          </w:p>
        </w:tc>
        <w:tc>
          <w:tcPr>
            <w:tcW w:w="3686" w:type="dxa"/>
          </w:tcPr>
          <w:p w14:paraId="712E483A"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hint="cs"/>
                <w:b/>
                <w:sz w:val="22"/>
                <w:szCs w:val="22"/>
                <w:rtl/>
              </w:rPr>
              <w:t>הבריאות</w:t>
            </w:r>
          </w:p>
        </w:tc>
      </w:tr>
      <w:tr w:rsidR="00F54706" w:rsidRPr="0053500C" w14:paraId="09E5DED7" w14:textId="77777777" w:rsidTr="00F54706">
        <w:trPr>
          <w:trHeight w:val="361"/>
        </w:trPr>
        <w:tc>
          <w:tcPr>
            <w:tcW w:w="1559" w:type="dxa"/>
            <w:shd w:val="clear" w:color="auto" w:fill="E6E6E6"/>
          </w:tcPr>
          <w:p w14:paraId="6A86868E"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b/>
                <w:sz w:val="22"/>
                <w:szCs w:val="22"/>
                <w:rtl/>
              </w:rPr>
              <w:t>יחיד</w:t>
            </w:r>
            <w:r w:rsidRPr="00E01271">
              <w:rPr>
                <w:rFonts w:ascii="Arial" w:hAnsi="Arial" w:cs="Arial" w:hint="cs"/>
                <w:b/>
                <w:sz w:val="22"/>
                <w:szCs w:val="22"/>
                <w:rtl/>
              </w:rPr>
              <w:t>ה מזמינה:</w:t>
            </w:r>
          </w:p>
        </w:tc>
        <w:tc>
          <w:tcPr>
            <w:tcW w:w="3686" w:type="dxa"/>
          </w:tcPr>
          <w:p w14:paraId="45E4F6EA"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hint="cs"/>
                <w:b/>
                <w:sz w:val="22"/>
                <w:szCs w:val="22"/>
                <w:rtl/>
              </w:rPr>
              <w:t xml:space="preserve">אגף המחשוב </w:t>
            </w:r>
            <w:r w:rsidRPr="00E01271">
              <w:rPr>
                <w:rFonts w:ascii="Arial" w:hAnsi="Arial" w:cs="Arial"/>
                <w:b/>
                <w:sz w:val="22"/>
                <w:szCs w:val="22"/>
                <w:rtl/>
              </w:rPr>
              <w:t>–</w:t>
            </w:r>
            <w:r w:rsidRPr="00E01271">
              <w:rPr>
                <w:rFonts w:ascii="Arial" w:hAnsi="Arial" w:cs="Arial" w:hint="cs"/>
                <w:b/>
                <w:sz w:val="22"/>
                <w:szCs w:val="22"/>
                <w:rtl/>
              </w:rPr>
              <w:t xml:space="preserve"> </w:t>
            </w:r>
          </w:p>
          <w:p w14:paraId="7BE1361D"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hint="cs"/>
                <w:b/>
                <w:sz w:val="22"/>
                <w:szCs w:val="22"/>
                <w:rtl/>
              </w:rPr>
              <w:t>חטיבת המרכזים הרפואיים הממשלתיים.</w:t>
            </w:r>
          </w:p>
        </w:tc>
      </w:tr>
      <w:tr w:rsidR="00F54706" w:rsidRPr="0053500C" w14:paraId="4E1DC49C" w14:textId="77777777" w:rsidTr="00F54706">
        <w:trPr>
          <w:trHeight w:val="370"/>
        </w:trPr>
        <w:tc>
          <w:tcPr>
            <w:tcW w:w="1559" w:type="dxa"/>
            <w:shd w:val="clear" w:color="auto" w:fill="E6E6E6"/>
          </w:tcPr>
          <w:p w14:paraId="52A28B96" w14:textId="77777777" w:rsidR="00F54706" w:rsidRPr="00E01271" w:rsidRDefault="00F54706" w:rsidP="00F54706">
            <w:pPr>
              <w:spacing w:line="276" w:lineRule="auto"/>
              <w:rPr>
                <w:rFonts w:ascii="Arial" w:hAnsi="Arial" w:cs="Arial"/>
                <w:b/>
                <w:sz w:val="22"/>
                <w:szCs w:val="22"/>
                <w:rtl/>
              </w:rPr>
            </w:pPr>
            <w:r w:rsidRPr="00E01271">
              <w:rPr>
                <w:rFonts w:ascii="Arial" w:hAnsi="Arial" w:cs="Arial" w:hint="cs"/>
                <w:b/>
                <w:sz w:val="22"/>
                <w:szCs w:val="22"/>
                <w:rtl/>
              </w:rPr>
              <w:t>תאריך:</w:t>
            </w:r>
          </w:p>
        </w:tc>
        <w:tc>
          <w:tcPr>
            <w:tcW w:w="3686" w:type="dxa"/>
          </w:tcPr>
          <w:p w14:paraId="40D1DD26" w14:textId="664DF4DC" w:rsidR="00F54706" w:rsidRPr="00E01271" w:rsidRDefault="00EB2C6D" w:rsidP="00F54706">
            <w:pPr>
              <w:spacing w:line="276" w:lineRule="auto"/>
              <w:rPr>
                <w:rFonts w:ascii="Arial" w:hAnsi="Arial" w:cs="Arial"/>
                <w:b/>
                <w:sz w:val="22"/>
                <w:szCs w:val="22"/>
                <w:rtl/>
              </w:rPr>
            </w:pPr>
            <w:r>
              <w:rPr>
                <w:rFonts w:ascii="Arial" w:hAnsi="Arial" w:cs="Arial" w:hint="cs"/>
                <w:b/>
                <w:sz w:val="22"/>
                <w:szCs w:val="22"/>
                <w:rtl/>
              </w:rPr>
              <w:t>10/12/2019</w:t>
            </w:r>
          </w:p>
        </w:tc>
      </w:tr>
    </w:tbl>
    <w:p w14:paraId="0CD8E509" w14:textId="77777777" w:rsidR="00A02DBA" w:rsidRPr="00813E93" w:rsidRDefault="00A02DBA" w:rsidP="00A02DBA">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77D75160" w14:textId="77777777" w:rsidR="00A02DBA" w:rsidRPr="00813E93" w:rsidRDefault="00A02DBA" w:rsidP="00A02DBA">
      <w:pPr>
        <w:rPr>
          <w:rFonts w:ascii="Arial" w:hAnsi="Arial" w:cs="Arial"/>
          <w:b/>
          <w:sz w:val="22"/>
          <w:szCs w:val="22"/>
          <w:rtl/>
        </w:rPr>
      </w:pPr>
    </w:p>
    <w:p w14:paraId="1A59B82E" w14:textId="77777777" w:rsidR="00A02DBA" w:rsidRDefault="00A02DBA" w:rsidP="00A02DBA">
      <w:pPr>
        <w:jc w:val="center"/>
        <w:rPr>
          <w:rFonts w:ascii="Arial" w:hAnsi="Arial" w:cs="Arial"/>
          <w:bCs/>
          <w:sz w:val="22"/>
          <w:szCs w:val="22"/>
          <w:rtl/>
        </w:rPr>
      </w:pPr>
    </w:p>
    <w:p w14:paraId="7EFB6A30" w14:textId="77777777" w:rsidR="00A02DBA" w:rsidRDefault="00A02DBA" w:rsidP="00A02DBA">
      <w:pPr>
        <w:jc w:val="center"/>
        <w:rPr>
          <w:rFonts w:ascii="Arial" w:hAnsi="Arial" w:cs="Arial"/>
          <w:bCs/>
          <w:sz w:val="22"/>
          <w:szCs w:val="22"/>
          <w:rtl/>
        </w:rPr>
      </w:pPr>
    </w:p>
    <w:p w14:paraId="0E25BD75" w14:textId="77777777" w:rsidR="00A02DBA" w:rsidRDefault="00A02DBA" w:rsidP="00A02DBA">
      <w:pPr>
        <w:jc w:val="center"/>
        <w:rPr>
          <w:rFonts w:ascii="Arial" w:hAnsi="Arial" w:cs="Arial"/>
          <w:bCs/>
          <w:sz w:val="22"/>
          <w:szCs w:val="22"/>
          <w:rtl/>
        </w:rPr>
      </w:pPr>
    </w:p>
    <w:p w14:paraId="58E1FB75" w14:textId="77777777" w:rsidR="00A02DBA" w:rsidRDefault="00A02DBA" w:rsidP="00A02DBA">
      <w:pPr>
        <w:jc w:val="center"/>
        <w:rPr>
          <w:rFonts w:ascii="Arial" w:hAnsi="Arial" w:cs="Arial"/>
          <w:bCs/>
          <w:sz w:val="22"/>
          <w:szCs w:val="22"/>
          <w:rtl/>
        </w:rPr>
      </w:pPr>
    </w:p>
    <w:p w14:paraId="70789C0E" w14:textId="77777777" w:rsidR="00A02DBA" w:rsidRPr="002A5F9B" w:rsidRDefault="00A02DBA" w:rsidP="00A02DBA">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5E07BC25" w14:textId="77777777" w:rsidR="00A02DBA" w:rsidRDefault="00A02DBA" w:rsidP="00A02DBA">
      <w:pPr>
        <w:jc w:val="both"/>
        <w:rPr>
          <w:rFonts w:ascii="Arial" w:hAnsi="Arial" w:cs="Arial"/>
          <w:b/>
          <w:sz w:val="22"/>
          <w:szCs w:val="22"/>
          <w:rtl/>
        </w:rPr>
      </w:pPr>
    </w:p>
    <w:p w14:paraId="69C9C968" w14:textId="77777777" w:rsidR="00A02DBA" w:rsidRDefault="00A02DBA" w:rsidP="00A02DB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14:paraId="7D407F2F" w14:textId="77777777"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02DBA" w:rsidRPr="0053500C" w14:paraId="1DF2D360" w14:textId="77777777" w:rsidTr="00F33402">
        <w:tc>
          <w:tcPr>
            <w:tcW w:w="9060" w:type="dxa"/>
            <w:tcBorders>
              <w:bottom w:val="single" w:sz="4" w:space="0" w:color="auto"/>
            </w:tcBorders>
            <w:shd w:val="clear" w:color="auto" w:fill="E6E6E6"/>
          </w:tcPr>
          <w:p w14:paraId="2E5C1733" w14:textId="77777777" w:rsidR="00A02DBA" w:rsidRPr="0053500C" w:rsidRDefault="00A02DBA" w:rsidP="00720BB6">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02DBA" w:rsidRPr="0053500C" w14:paraId="311C866D" w14:textId="77777777" w:rsidTr="00F33402">
        <w:tc>
          <w:tcPr>
            <w:tcW w:w="9060" w:type="dxa"/>
            <w:tcBorders>
              <w:bottom w:val="single" w:sz="4" w:space="0" w:color="auto"/>
            </w:tcBorders>
          </w:tcPr>
          <w:p w14:paraId="3C6BE057" w14:textId="77777777" w:rsidR="00A02DBA" w:rsidRDefault="003C2A54" w:rsidP="003C2A54">
            <w:pPr>
              <w:spacing w:line="276" w:lineRule="auto"/>
              <w:rPr>
                <w:rFonts w:ascii="Arial" w:hAnsi="Arial" w:cs="Arial"/>
                <w:b/>
                <w:sz w:val="22"/>
                <w:szCs w:val="22"/>
                <w:rtl/>
              </w:rPr>
            </w:pPr>
            <w:r w:rsidRPr="003C2A54">
              <w:rPr>
                <w:rFonts w:ascii="Arial" w:hAnsi="Arial" w:cs="Arial"/>
                <w:b/>
                <w:sz w:val="22"/>
                <w:szCs w:val="22"/>
              </w:rPr>
              <w:t>UPTODATE</w:t>
            </w:r>
            <w:r w:rsidRPr="003C2A54">
              <w:rPr>
                <w:rFonts w:ascii="Arial" w:hAnsi="Arial" w:cs="Arial"/>
                <w:b/>
                <w:sz w:val="22"/>
                <w:szCs w:val="22"/>
                <w:rtl/>
              </w:rPr>
              <w:t xml:space="preserve"> הינו מאגר שנותן מענה לשאלות קליניות ליד מיטת החולה. 5</w:t>
            </w:r>
            <w:r w:rsidR="00D40410">
              <w:rPr>
                <w:rFonts w:ascii="Arial" w:hAnsi="Arial" w:cs="Arial" w:hint="cs"/>
                <w:b/>
                <w:sz w:val="22"/>
                <w:szCs w:val="22"/>
                <w:rtl/>
              </w:rPr>
              <w:t>,</w:t>
            </w:r>
            <w:r w:rsidRPr="003C2A54">
              <w:rPr>
                <w:rFonts w:ascii="Arial" w:hAnsi="Arial" w:cs="Arial"/>
                <w:b/>
                <w:sz w:val="22"/>
                <w:szCs w:val="22"/>
                <w:rtl/>
              </w:rPr>
              <w:t xml:space="preserve">700 רופאים עונים על כל שאלה שעלתה מניסיונם, ב- 23 התמחויות שונות. למעלה מ 90% מהשאלות שרופאים נתקלים בהן נענות, ואם נותרת שאלה ללא מענה, </w:t>
            </w:r>
            <w:r w:rsidRPr="003C2A54">
              <w:rPr>
                <w:rFonts w:ascii="Arial" w:hAnsi="Arial" w:cs="Arial" w:hint="cs"/>
                <w:b/>
                <w:sz w:val="22"/>
                <w:szCs w:val="22"/>
                <w:rtl/>
              </w:rPr>
              <w:t>ישנו</w:t>
            </w:r>
            <w:r w:rsidRPr="003C2A54">
              <w:rPr>
                <w:rFonts w:ascii="Arial" w:hAnsi="Arial" w:cs="Arial"/>
                <w:b/>
                <w:sz w:val="22"/>
                <w:szCs w:val="22"/>
                <w:rtl/>
              </w:rPr>
              <w:t xml:space="preserve"> כפתור </w:t>
            </w:r>
            <w:r w:rsidRPr="003C2A54">
              <w:rPr>
                <w:rFonts w:ascii="Arial" w:hAnsi="Arial" w:cs="Arial"/>
                <w:b/>
                <w:sz w:val="22"/>
                <w:szCs w:val="22"/>
              </w:rPr>
              <w:t>Feed back</w:t>
            </w:r>
            <w:r w:rsidRPr="003C2A54">
              <w:rPr>
                <w:rFonts w:ascii="Arial" w:hAnsi="Arial" w:cs="Arial"/>
                <w:b/>
                <w:sz w:val="22"/>
                <w:szCs w:val="22"/>
                <w:rtl/>
              </w:rPr>
              <w:t xml:space="preserve"> שמאפשר </w:t>
            </w:r>
            <w:r w:rsidRPr="003C2A54">
              <w:rPr>
                <w:rFonts w:ascii="Arial" w:hAnsi="Arial" w:cs="Arial" w:hint="cs"/>
                <w:b/>
                <w:sz w:val="22"/>
                <w:szCs w:val="22"/>
                <w:rtl/>
              </w:rPr>
              <w:t>לרופא</w:t>
            </w:r>
            <w:r w:rsidRPr="003C2A54">
              <w:rPr>
                <w:rFonts w:ascii="Arial" w:hAnsi="Arial" w:cs="Arial"/>
                <w:b/>
                <w:sz w:val="22"/>
                <w:szCs w:val="22"/>
                <w:rtl/>
              </w:rPr>
              <w:t xml:space="preserve"> לשאול את השאלה ולקבל מענה תוך 24 שעות. המאגר </w:t>
            </w:r>
            <w:r w:rsidRPr="003C2A54">
              <w:rPr>
                <w:rFonts w:ascii="Arial" w:hAnsi="Arial" w:cs="Arial" w:hint="cs"/>
                <w:b/>
                <w:sz w:val="22"/>
                <w:szCs w:val="22"/>
                <w:rtl/>
              </w:rPr>
              <w:t xml:space="preserve">פופולארי מאד ובשימוש נרחב של </w:t>
            </w:r>
            <w:r w:rsidRPr="003C2A54">
              <w:rPr>
                <w:rFonts w:ascii="Arial" w:hAnsi="Arial" w:cs="Arial"/>
                <w:b/>
                <w:sz w:val="22"/>
                <w:szCs w:val="22"/>
                <w:rtl/>
              </w:rPr>
              <w:t>רופאים בעולם, שכן הוא חוסך להם זמן של חיפוש מידע במקורות שונים, וגם מאפשר להם להיות מעודכנים כל הזמן, ולתת טיפול טוב ומבוסס על הוכחות, או על דעת מומחים.</w:t>
            </w:r>
          </w:p>
          <w:p w14:paraId="1E47B5D6" w14:textId="77777777" w:rsidR="00177839" w:rsidRDefault="00177839" w:rsidP="003C2A54">
            <w:pPr>
              <w:spacing w:line="276" w:lineRule="auto"/>
              <w:rPr>
                <w:rFonts w:ascii="Arial" w:hAnsi="Arial" w:cs="Arial"/>
                <w:sz w:val="22"/>
                <w:szCs w:val="22"/>
                <w:rtl/>
              </w:rPr>
            </w:pPr>
            <w:r w:rsidRPr="003C2A54">
              <w:rPr>
                <w:rFonts w:ascii="Arial" w:hAnsi="Arial" w:cs="Arial"/>
                <w:b/>
                <w:sz w:val="22"/>
                <w:szCs w:val="22"/>
              </w:rPr>
              <w:t>UPTODATE</w:t>
            </w:r>
            <w:r>
              <w:rPr>
                <w:rFonts w:ascii="Arial" w:hAnsi="Arial" w:cs="Arial" w:hint="cs"/>
                <w:b/>
                <w:sz w:val="22"/>
                <w:szCs w:val="22"/>
                <w:rtl/>
              </w:rPr>
              <w:t xml:space="preserve"> הינו כלי ייחודי, </w:t>
            </w:r>
            <w:r>
              <w:rPr>
                <w:rFonts w:ascii="Arial" w:hAnsi="Arial" w:cs="Arial" w:hint="cs"/>
                <w:sz w:val="22"/>
                <w:szCs w:val="22"/>
                <w:rtl/>
              </w:rPr>
              <w:t xml:space="preserve">הוא </w:t>
            </w:r>
            <w:r>
              <w:rPr>
                <w:rFonts w:ascii="Arial" w:hAnsi="Arial" w:cs="Arial"/>
                <w:sz w:val="22"/>
                <w:szCs w:val="22"/>
              </w:rPr>
              <w:t>“</w:t>
            </w:r>
            <w:r w:rsidRPr="001441C4">
              <w:rPr>
                <w:rFonts w:asciiTheme="minorHAnsi" w:hAnsiTheme="minorHAnsi" w:cs="Arial"/>
                <w:sz w:val="22"/>
                <w:szCs w:val="22"/>
              </w:rPr>
              <w:t>Must Have</w:t>
            </w:r>
            <w:r>
              <w:rPr>
                <w:rFonts w:ascii="Arial" w:hAnsi="Arial" w:cs="Arial"/>
                <w:sz w:val="22"/>
                <w:szCs w:val="22"/>
              </w:rPr>
              <w:t>”</w:t>
            </w:r>
            <w:r>
              <w:rPr>
                <w:rFonts w:ascii="Arial" w:hAnsi="Arial" w:cs="Arial" w:hint="cs"/>
                <w:sz w:val="22"/>
                <w:szCs w:val="22"/>
                <w:rtl/>
              </w:rPr>
              <w:t xml:space="preserve"> בדומה לספר לימוד מקצועי</w:t>
            </w:r>
          </w:p>
          <w:p w14:paraId="07A3C72C" w14:textId="668BF480" w:rsidR="00177839" w:rsidRPr="003C2A54" w:rsidRDefault="00177839" w:rsidP="003C2A54">
            <w:pPr>
              <w:spacing w:line="276" w:lineRule="auto"/>
              <w:rPr>
                <w:rFonts w:ascii="Arial" w:hAnsi="Arial" w:cs="Arial"/>
                <w:b/>
                <w:sz w:val="22"/>
                <w:szCs w:val="22"/>
                <w:rtl/>
              </w:rPr>
            </w:pPr>
            <w:r>
              <w:rPr>
                <w:rFonts w:ascii="Arial" w:hAnsi="Arial" w:cs="Arial" w:hint="cs"/>
                <w:b/>
                <w:sz w:val="22"/>
                <w:szCs w:val="22"/>
                <w:rtl/>
              </w:rPr>
              <w:t xml:space="preserve">מצורפת בנספח </w:t>
            </w:r>
            <w:r w:rsidR="009F439E">
              <w:rPr>
                <w:rFonts w:ascii="Arial" w:hAnsi="Arial" w:cs="Arial" w:hint="cs"/>
                <w:b/>
                <w:sz w:val="22"/>
                <w:szCs w:val="22"/>
                <w:rtl/>
              </w:rPr>
              <w:t xml:space="preserve">א' </w:t>
            </w:r>
            <w:r>
              <w:rPr>
                <w:rFonts w:ascii="Arial" w:hAnsi="Arial" w:cs="Arial" w:hint="cs"/>
                <w:b/>
                <w:sz w:val="22"/>
                <w:szCs w:val="22"/>
                <w:rtl/>
              </w:rPr>
              <w:t>חוות דעת והמלצה של צוות מקצועי שבדק את הכלי בהשוואה לפתרונות נוספים.</w:t>
            </w:r>
          </w:p>
        </w:tc>
      </w:tr>
      <w:tr w:rsidR="00A02DBA" w:rsidRPr="0053500C" w14:paraId="618948EB" w14:textId="77777777" w:rsidTr="004872B5">
        <w:tc>
          <w:tcPr>
            <w:tcW w:w="9060" w:type="dxa"/>
            <w:tcBorders>
              <w:bottom w:val="single" w:sz="4" w:space="0" w:color="auto"/>
            </w:tcBorders>
          </w:tcPr>
          <w:p w14:paraId="2E5DDA37" w14:textId="2326332B" w:rsidR="00F54706" w:rsidRPr="0053500C" w:rsidRDefault="005E4094" w:rsidP="00F54706">
            <w:pPr>
              <w:spacing w:line="276" w:lineRule="auto"/>
              <w:rPr>
                <w:rFonts w:ascii="Arial" w:hAnsi="Arial" w:cs="Arial"/>
                <w:b/>
                <w:sz w:val="22"/>
                <w:szCs w:val="22"/>
                <w:highlight w:val="yellow"/>
              </w:rPr>
            </w:pPr>
            <w:r>
              <w:rPr>
                <w:rFonts w:ascii="Arial" w:hAnsi="Arial" w:cs="Arial" w:hint="cs"/>
                <w:b/>
                <w:sz w:val="22"/>
                <w:szCs w:val="22"/>
                <w:rtl/>
              </w:rPr>
              <w:t xml:space="preserve">מהות </w:t>
            </w:r>
            <w:r w:rsidR="003C2A54">
              <w:rPr>
                <w:rFonts w:ascii="Arial" w:hAnsi="Arial" w:cs="Arial" w:hint="cs"/>
                <w:b/>
                <w:sz w:val="22"/>
                <w:szCs w:val="22"/>
                <w:rtl/>
              </w:rPr>
              <w:t xml:space="preserve">ההתקשרות </w:t>
            </w:r>
            <w:r>
              <w:rPr>
                <w:rFonts w:ascii="Arial" w:hAnsi="Arial" w:cs="Arial" w:hint="cs"/>
                <w:b/>
                <w:sz w:val="22"/>
                <w:szCs w:val="22"/>
                <w:rtl/>
              </w:rPr>
              <w:t xml:space="preserve">הנדרשת עבור </w:t>
            </w:r>
            <w:r w:rsidR="00CF0A80" w:rsidRPr="00CF0A80">
              <w:rPr>
                <w:rFonts w:ascii="Arial" w:hAnsi="Arial" w:cs="Arial"/>
                <w:b/>
                <w:sz w:val="22"/>
                <w:szCs w:val="22"/>
                <w:rtl/>
              </w:rPr>
              <w:t>חטיבת המרכזים הרפואיים הממשלתיים במשרד הבריאות</w:t>
            </w:r>
            <w:r>
              <w:rPr>
                <w:rFonts w:ascii="Arial" w:hAnsi="Arial" w:cs="Arial" w:hint="cs"/>
                <w:b/>
                <w:sz w:val="22"/>
                <w:szCs w:val="22"/>
                <w:rtl/>
              </w:rPr>
              <w:t xml:space="preserve"> הינה </w:t>
            </w:r>
            <w:r w:rsidR="00A02DBA" w:rsidRPr="00A02DBA">
              <w:rPr>
                <w:rFonts w:ascii="Arial" w:hAnsi="Arial" w:cs="Arial"/>
                <w:b/>
                <w:sz w:val="22"/>
                <w:szCs w:val="22"/>
                <w:rtl/>
              </w:rPr>
              <w:t xml:space="preserve">תחזוקת </w:t>
            </w:r>
            <w:r w:rsidR="00D40410">
              <w:rPr>
                <w:rFonts w:ascii="Arial" w:hAnsi="Arial" w:cs="Arial" w:hint="cs"/>
                <w:b/>
                <w:sz w:val="22"/>
                <w:szCs w:val="22"/>
                <w:rtl/>
              </w:rPr>
              <w:t xml:space="preserve">ושדרוג </w:t>
            </w:r>
            <w:r w:rsidR="00A02DBA" w:rsidRPr="00A02DBA">
              <w:rPr>
                <w:rFonts w:ascii="Arial" w:hAnsi="Arial" w:cs="Arial"/>
                <w:b/>
                <w:sz w:val="22"/>
                <w:szCs w:val="22"/>
                <w:rtl/>
              </w:rPr>
              <w:t>ר</w:t>
            </w:r>
            <w:r w:rsidR="003C2A54">
              <w:rPr>
                <w:rFonts w:ascii="Arial" w:hAnsi="Arial" w:cs="Arial" w:hint="cs"/>
                <w:b/>
                <w:sz w:val="22"/>
                <w:szCs w:val="22"/>
                <w:rtl/>
              </w:rPr>
              <w:t>י</w:t>
            </w:r>
            <w:r w:rsidR="00A02DBA" w:rsidRPr="00A02DBA">
              <w:rPr>
                <w:rFonts w:ascii="Arial" w:hAnsi="Arial" w:cs="Arial"/>
                <w:b/>
                <w:sz w:val="22"/>
                <w:szCs w:val="22"/>
                <w:rtl/>
              </w:rPr>
              <w:t xml:space="preserve">שיונות שימוש במאגר </w:t>
            </w:r>
            <w:r w:rsidR="003C2A54">
              <w:rPr>
                <w:rFonts w:ascii="Arial" w:hAnsi="Arial" w:cs="Arial"/>
                <w:b/>
                <w:sz w:val="22"/>
                <w:szCs w:val="22"/>
              </w:rPr>
              <w:t>UPTODATE</w:t>
            </w:r>
          </w:p>
        </w:tc>
      </w:tr>
    </w:tbl>
    <w:p w14:paraId="3E3F058F" w14:textId="77777777" w:rsidR="00A02DBA" w:rsidRPr="0021757D" w:rsidRDefault="00A02DBA" w:rsidP="00A02DBA">
      <w:pPr>
        <w:rPr>
          <w:rFonts w:ascii="Arial" w:hAnsi="Arial" w:cs="Arial"/>
          <w:b/>
          <w:sz w:val="16"/>
          <w:szCs w:val="16"/>
          <w:rtl/>
        </w:rPr>
      </w:pPr>
    </w:p>
    <w:p w14:paraId="767108DC" w14:textId="77777777" w:rsidR="00F33402" w:rsidRDefault="00F33402" w:rsidP="00A02DBA">
      <w:pPr>
        <w:rPr>
          <w:rFonts w:ascii="Arial" w:hAnsi="Arial" w:cs="Arial"/>
          <w:bCs/>
          <w:sz w:val="22"/>
          <w:szCs w:val="22"/>
          <w:rtl/>
        </w:rPr>
      </w:pPr>
    </w:p>
    <w:p w14:paraId="12C51438" w14:textId="77777777" w:rsidR="00A02DBA" w:rsidRDefault="00A02DBA" w:rsidP="00A02DB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C2A54">
        <w:rPr>
          <w:rFonts w:ascii="Arial" w:hAnsi="Arial" w:cs="Arial"/>
          <w:b/>
          <w:sz w:val="28"/>
          <w:szCs w:val="28"/>
        </w:rPr>
        <w:t>X</w:t>
      </w:r>
      <w:r>
        <w:rPr>
          <w:rFonts w:ascii="Arial" w:hAnsi="Arial" w:cs="Arial" w:hint="cs"/>
          <w:b/>
          <w:sz w:val="22"/>
          <w:szCs w:val="22"/>
          <w:rtl/>
        </w:rPr>
        <w:t xml:space="preserve">  לא</w:t>
      </w:r>
    </w:p>
    <w:p w14:paraId="2DA576F2" w14:textId="77777777" w:rsidR="00A02DBA" w:rsidRPr="0021757D" w:rsidRDefault="00A02DBA" w:rsidP="00A02DBA">
      <w:pPr>
        <w:rPr>
          <w:rFonts w:ascii="Arial" w:hAnsi="Arial" w:cs="Arial"/>
          <w:b/>
          <w:sz w:val="16"/>
          <w:szCs w:val="16"/>
          <w:rtl/>
        </w:rPr>
      </w:pPr>
    </w:p>
    <w:p w14:paraId="3FD0EA25" w14:textId="77777777" w:rsidR="00A02DBA" w:rsidRPr="00813E93" w:rsidRDefault="00A02DBA" w:rsidP="00A02DBA">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4CB36B2D" w14:textId="77777777" w:rsidR="00A02DBA" w:rsidRPr="00813E93" w:rsidRDefault="00A02DBA" w:rsidP="00A02DBA">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02DBA" w:rsidRPr="00813E93" w14:paraId="4F0109CC" w14:textId="77777777" w:rsidTr="00720BB6">
        <w:tc>
          <w:tcPr>
            <w:tcW w:w="3085" w:type="dxa"/>
          </w:tcPr>
          <w:p w14:paraId="1A23801B" w14:textId="77777777" w:rsidR="00A02DBA" w:rsidRPr="00813E93" w:rsidRDefault="00A02DBA" w:rsidP="00720BB6">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5EF64EB8" w14:textId="77777777" w:rsidR="00A02DBA" w:rsidRPr="00813E93" w:rsidRDefault="00A668DF" w:rsidP="00720BB6">
            <w:pPr>
              <w:ind w:right="283"/>
              <w:rPr>
                <w:rFonts w:ascii="Arial" w:hAnsi="Arial" w:cs="Arial"/>
                <w:b/>
                <w:sz w:val="22"/>
                <w:szCs w:val="22"/>
                <w:rtl/>
              </w:rPr>
            </w:pPr>
            <w:r>
              <w:rPr>
                <w:rFonts w:ascii="Arial" w:hAnsi="Arial" w:cs="Arial"/>
                <w:b/>
                <w:sz w:val="28"/>
                <w:szCs w:val="28"/>
              </w:rPr>
              <w:t>X</w:t>
            </w:r>
            <w:r w:rsidR="00A02DBA">
              <w:rPr>
                <w:rFonts w:ascii="Arial" w:hAnsi="Arial" w:cs="Arial" w:hint="cs"/>
                <w:b/>
                <w:sz w:val="22"/>
                <w:szCs w:val="22"/>
                <w:rtl/>
              </w:rPr>
              <w:t xml:space="preserve">  </w:t>
            </w:r>
            <w:r w:rsidR="00A02DBA" w:rsidRPr="00813E93">
              <w:rPr>
                <w:rFonts w:ascii="Arial" w:hAnsi="Arial" w:cs="Arial"/>
                <w:b/>
                <w:sz w:val="22"/>
                <w:szCs w:val="22"/>
                <w:rtl/>
              </w:rPr>
              <w:t>שירות</w:t>
            </w:r>
            <w:r w:rsidR="00A02DBA">
              <w:rPr>
                <w:rFonts w:ascii="Arial" w:hAnsi="Arial" w:cs="Arial" w:hint="cs"/>
                <w:b/>
                <w:sz w:val="22"/>
                <w:szCs w:val="22"/>
                <w:rtl/>
              </w:rPr>
              <w:t>ים</w:t>
            </w:r>
          </w:p>
        </w:tc>
        <w:tc>
          <w:tcPr>
            <w:tcW w:w="3116" w:type="dxa"/>
          </w:tcPr>
          <w:p w14:paraId="2A36CA8D" w14:textId="77777777" w:rsidR="00A02DBA" w:rsidRDefault="00A02DBA" w:rsidP="00720BB6">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130557AB" w14:textId="77777777" w:rsidR="00A02DBA" w:rsidRPr="00813E93" w:rsidRDefault="00A02DBA" w:rsidP="00720BB6">
            <w:pPr>
              <w:ind w:right="283"/>
              <w:rPr>
                <w:rFonts w:ascii="Arial" w:hAnsi="Arial" w:cs="Arial"/>
                <w:b/>
                <w:sz w:val="22"/>
                <w:szCs w:val="22"/>
                <w:rtl/>
              </w:rPr>
            </w:pPr>
          </w:p>
        </w:tc>
      </w:tr>
    </w:tbl>
    <w:p w14:paraId="75E1A64E" w14:textId="77777777" w:rsidR="00A02DBA" w:rsidRPr="0021757D" w:rsidRDefault="00A02DBA" w:rsidP="00A02DBA">
      <w:pPr>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A02DBA" w:rsidRPr="0053500C" w14:paraId="5DC80BA0"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6CB5FE50"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1CEA2632" w14:textId="77777777" w:rsidR="00A02DBA" w:rsidRPr="00A668DF" w:rsidRDefault="00704E5F" w:rsidP="00720BB6">
            <w:pPr>
              <w:rPr>
                <w:rFonts w:ascii="Arial" w:hAnsi="Arial" w:cs="Arial"/>
                <w:b/>
                <w:sz w:val="22"/>
                <w:szCs w:val="22"/>
                <w:rtl/>
              </w:rPr>
            </w:pPr>
            <w:r w:rsidRPr="00F33402">
              <w:rPr>
                <w:rFonts w:ascii="Arial" w:hAnsi="Arial" w:cs="Arial"/>
                <w:b/>
                <w:sz w:val="22"/>
                <w:szCs w:val="22"/>
                <w:rtl/>
              </w:rPr>
              <w:t>זיעור לשכת שרות למיקרופילם בע"מ</w:t>
            </w:r>
          </w:p>
        </w:tc>
      </w:tr>
      <w:tr w:rsidR="00A02DBA" w:rsidRPr="0053500C" w14:paraId="737D9AA0"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5E72F38E"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מספר הספק </w:t>
            </w:r>
          </w:p>
          <w:p w14:paraId="7AF68724"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5EAB7A3F" w14:textId="77777777" w:rsidR="00A02DBA" w:rsidRPr="00A668DF" w:rsidRDefault="00E04592" w:rsidP="00720BB6">
            <w:pPr>
              <w:rPr>
                <w:rFonts w:ascii="Arial" w:hAnsi="Arial" w:cs="Arial"/>
                <w:b/>
                <w:sz w:val="22"/>
                <w:szCs w:val="22"/>
                <w:rtl/>
              </w:rPr>
            </w:pPr>
            <w:r>
              <w:rPr>
                <w:rFonts w:ascii="Arial" w:hAnsi="Arial" w:cs="Arial"/>
                <w:b/>
                <w:sz w:val="22"/>
                <w:szCs w:val="22"/>
                <w:rtl/>
              </w:rPr>
              <w:t>510780240</w:t>
            </w:r>
          </w:p>
        </w:tc>
      </w:tr>
      <w:tr w:rsidR="00A02DBA" w:rsidRPr="0053500C" w14:paraId="7B255DFF"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34A1E0DD"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413C5820" w14:textId="77777777"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8"/>
            </w:r>
            <w:r w:rsidRPr="00A668DF">
              <w:rPr>
                <w:rFonts w:ascii="Arial" w:hAnsi="Arial" w:cs="Arial"/>
                <w:b/>
                <w:sz w:val="28"/>
                <w:szCs w:val="28"/>
              </w:rPr>
              <w:t xml:space="preserve">     </w:t>
            </w:r>
            <w:r w:rsidRPr="00A668D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430D954C" w14:textId="77777777"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2"/>
            </w:r>
            <w:r w:rsidRPr="00A668DF">
              <w:rPr>
                <w:rFonts w:ascii="Arial" w:hAnsi="Arial" w:cs="Arial" w:hint="cs"/>
                <w:b/>
                <w:sz w:val="22"/>
                <w:szCs w:val="22"/>
                <w:rtl/>
              </w:rPr>
              <w:t xml:space="preserve"> ספק חוץ </w:t>
            </w:r>
          </w:p>
        </w:tc>
      </w:tr>
      <w:tr w:rsidR="00A02DBA" w:rsidRPr="0053500C" w14:paraId="18B10AA2"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6393F439"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3E0D20D3" w14:textId="02E8A63C" w:rsidR="00A02DBA" w:rsidRPr="00A668DF" w:rsidRDefault="00992F1C" w:rsidP="00720BB6">
            <w:pPr>
              <w:rPr>
                <w:rFonts w:ascii="Arial" w:hAnsi="Arial" w:cs="Arial"/>
                <w:b/>
                <w:sz w:val="22"/>
                <w:szCs w:val="22"/>
                <w:rtl/>
              </w:rPr>
            </w:pPr>
            <w:r w:rsidRPr="00A95A22">
              <w:rPr>
                <w:rFonts w:ascii="Arial" w:hAnsi="Arial" w:cs="Arial"/>
                <w:color w:val="000000"/>
              </w:rPr>
              <w:t>199,573</w:t>
            </w:r>
            <w:r>
              <w:rPr>
                <w:rFonts w:ascii="Arial" w:hAnsi="Arial" w:cs="Arial" w:hint="cs"/>
                <w:b/>
                <w:sz w:val="22"/>
                <w:szCs w:val="22"/>
                <w:rtl/>
              </w:rPr>
              <w:t xml:space="preserve"> ₪ </w:t>
            </w:r>
            <w:r w:rsidRPr="00992F1C">
              <w:rPr>
                <w:rFonts w:ascii="Arial" w:hAnsi="Arial" w:cs="Arial" w:hint="cs"/>
                <w:bCs/>
                <w:sz w:val="22"/>
                <w:szCs w:val="22"/>
                <w:rtl/>
              </w:rPr>
              <w:t>כולל מע"מ</w:t>
            </w:r>
          </w:p>
        </w:tc>
      </w:tr>
      <w:tr w:rsidR="00A02DBA" w:rsidRPr="0053500C" w14:paraId="6279308C"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5AF1A35F"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03154809" w14:textId="43078055" w:rsidR="00A02DBA" w:rsidRPr="00A668DF" w:rsidRDefault="004C07D6" w:rsidP="00992F1C">
            <w:pPr>
              <w:rPr>
                <w:rFonts w:ascii="Arial" w:hAnsi="Arial" w:cs="Arial"/>
                <w:b/>
                <w:sz w:val="22"/>
                <w:szCs w:val="22"/>
                <w:rtl/>
              </w:rPr>
            </w:pPr>
            <w:r w:rsidRPr="00A668DF">
              <w:rPr>
                <w:rFonts w:ascii="Arial" w:hAnsi="Arial" w:cs="Arial" w:hint="cs"/>
                <w:b/>
                <w:sz w:val="22"/>
                <w:szCs w:val="22"/>
                <w:rtl/>
              </w:rPr>
              <w:t>1</w:t>
            </w:r>
            <w:r w:rsidR="00A02DBA" w:rsidRPr="00A668DF">
              <w:rPr>
                <w:rFonts w:ascii="Arial" w:hAnsi="Arial" w:cs="Arial" w:hint="cs"/>
                <w:b/>
                <w:sz w:val="22"/>
                <w:szCs w:val="22"/>
                <w:rtl/>
              </w:rPr>
              <w:t>/</w:t>
            </w:r>
            <w:r w:rsidRPr="00A668DF">
              <w:rPr>
                <w:rFonts w:ascii="Arial" w:hAnsi="Arial" w:cs="Arial" w:hint="cs"/>
                <w:b/>
                <w:sz w:val="22"/>
                <w:szCs w:val="22"/>
                <w:rtl/>
              </w:rPr>
              <w:t>1</w:t>
            </w:r>
            <w:r w:rsidR="00A02DBA" w:rsidRPr="00A668DF">
              <w:rPr>
                <w:rFonts w:ascii="Arial" w:hAnsi="Arial" w:cs="Arial" w:hint="cs"/>
                <w:b/>
                <w:sz w:val="22"/>
                <w:szCs w:val="22"/>
                <w:rtl/>
              </w:rPr>
              <w:t>/</w:t>
            </w:r>
            <w:r w:rsidR="00EB2C6D">
              <w:rPr>
                <w:rFonts w:ascii="Arial" w:hAnsi="Arial" w:cs="Arial" w:hint="cs"/>
                <w:b/>
                <w:sz w:val="22"/>
                <w:szCs w:val="22"/>
                <w:rtl/>
              </w:rPr>
              <w:t>20</w:t>
            </w:r>
            <w:r w:rsidR="00A02DBA" w:rsidRPr="00A668DF">
              <w:rPr>
                <w:rFonts w:ascii="Arial" w:hAnsi="Arial" w:cs="Arial" w:hint="cs"/>
                <w:b/>
                <w:sz w:val="22"/>
                <w:szCs w:val="22"/>
                <w:rtl/>
              </w:rPr>
              <w:t xml:space="preserve"> </w:t>
            </w:r>
            <w:r w:rsidR="00A02DBA" w:rsidRPr="00A668DF">
              <w:rPr>
                <w:rFonts w:ascii="Arial" w:hAnsi="Arial" w:cs="Arial"/>
                <w:b/>
                <w:sz w:val="22"/>
                <w:szCs w:val="22"/>
                <w:rtl/>
              </w:rPr>
              <w:t>–</w:t>
            </w:r>
            <w:r w:rsidR="00A02DBA" w:rsidRPr="00A668DF">
              <w:rPr>
                <w:rFonts w:ascii="Arial" w:hAnsi="Arial" w:cs="Arial" w:hint="cs"/>
                <w:b/>
                <w:sz w:val="22"/>
                <w:szCs w:val="22"/>
                <w:rtl/>
              </w:rPr>
              <w:t xml:space="preserve"> </w:t>
            </w:r>
            <w:r w:rsidRPr="00A668DF">
              <w:rPr>
                <w:rFonts w:ascii="Arial" w:hAnsi="Arial" w:cs="Arial" w:hint="cs"/>
                <w:b/>
                <w:sz w:val="22"/>
                <w:szCs w:val="22"/>
                <w:rtl/>
              </w:rPr>
              <w:t>31/12/</w:t>
            </w:r>
            <w:r w:rsidR="00EB2C6D">
              <w:rPr>
                <w:rFonts w:ascii="Arial" w:hAnsi="Arial" w:cs="Arial" w:hint="cs"/>
                <w:b/>
                <w:sz w:val="22"/>
                <w:szCs w:val="22"/>
                <w:rtl/>
              </w:rPr>
              <w:t>2</w:t>
            </w:r>
            <w:r w:rsidR="00992F1C">
              <w:rPr>
                <w:rFonts w:ascii="Arial" w:hAnsi="Arial" w:cs="Arial" w:hint="cs"/>
                <w:b/>
                <w:sz w:val="22"/>
                <w:szCs w:val="22"/>
                <w:rtl/>
              </w:rPr>
              <w:t>2</w:t>
            </w:r>
          </w:p>
        </w:tc>
      </w:tr>
    </w:tbl>
    <w:p w14:paraId="16B3A98D" w14:textId="77777777" w:rsidR="009F439E" w:rsidRDefault="009F439E" w:rsidP="00A02DBA">
      <w:pPr>
        <w:rPr>
          <w:rFonts w:ascii="Arial" w:hAnsi="Arial" w:cs="Arial"/>
          <w:bCs/>
          <w:rtl/>
        </w:rPr>
      </w:pPr>
    </w:p>
    <w:p w14:paraId="158FACFB" w14:textId="77777777" w:rsidR="009F439E" w:rsidRDefault="009F439E" w:rsidP="00A02DBA">
      <w:pPr>
        <w:rPr>
          <w:rFonts w:ascii="Arial" w:hAnsi="Arial" w:cs="Arial"/>
          <w:bCs/>
          <w:rtl/>
        </w:rPr>
      </w:pPr>
    </w:p>
    <w:p w14:paraId="5E485C4D" w14:textId="7C7E54FF" w:rsidR="00A02DBA" w:rsidRPr="00BD3C63" w:rsidRDefault="00A02DBA" w:rsidP="00A02DBA">
      <w:pPr>
        <w:rPr>
          <w:rFonts w:ascii="Arial" w:hAnsi="Arial" w:cs="Arial"/>
          <w:bCs/>
          <w:rtl/>
        </w:rPr>
      </w:pPr>
      <w:r w:rsidRPr="00BD3C63">
        <w:rPr>
          <w:rFonts w:ascii="Arial" w:hAnsi="Arial" w:cs="Arial" w:hint="cs"/>
          <w:bCs/>
          <w:rtl/>
        </w:rPr>
        <w:t>נימוקים כי הספק הוא ספק יחיד או כי הטובין הם טובי חוץ</w:t>
      </w:r>
    </w:p>
    <w:p w14:paraId="1909E6F8" w14:textId="77777777" w:rsidR="00A02DBA" w:rsidRDefault="00A02DBA" w:rsidP="00A02DBA">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2BEE6846" w14:textId="77777777" w:rsidR="00A02DBA" w:rsidRDefault="00A02DBA" w:rsidP="00A02DBA">
      <w:pPr>
        <w:rPr>
          <w:rFonts w:ascii="Arial" w:hAnsi="Arial" w:cs="Arial"/>
          <w:bCs/>
          <w:sz w:val="22"/>
          <w:szCs w:val="22"/>
          <w:rtl/>
        </w:rPr>
      </w:pPr>
    </w:p>
    <w:p w14:paraId="74231766" w14:textId="77777777" w:rsidR="00A02DBA" w:rsidRDefault="00A02DBA" w:rsidP="00A02DBA">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01459952" w14:textId="77777777"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66179C9A" w14:textId="77777777"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32DFBA88" w14:textId="77777777" w:rsidR="00A02DBA" w:rsidRPr="001F145F" w:rsidRDefault="00A02DBA" w:rsidP="00A02DBA">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4C03B8A4" w14:textId="77777777"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02DBA" w:rsidRPr="0053500C" w14:paraId="4D65D8EC" w14:textId="77777777" w:rsidTr="004872B5">
        <w:tc>
          <w:tcPr>
            <w:tcW w:w="9060" w:type="dxa"/>
          </w:tcPr>
          <w:p w14:paraId="3AB57668" w14:textId="0EBB112C" w:rsidR="00E04592" w:rsidRDefault="00CF0A80" w:rsidP="004872B5">
            <w:pPr>
              <w:pStyle w:val="ab"/>
              <w:numPr>
                <w:ilvl w:val="0"/>
                <w:numId w:val="1"/>
              </w:numPr>
              <w:spacing w:line="360" w:lineRule="auto"/>
              <w:contextualSpacing/>
              <w:jc w:val="both"/>
            </w:pPr>
            <w:r>
              <w:rPr>
                <w:rFonts w:hint="cs"/>
                <w:rtl/>
              </w:rPr>
              <w:t>חטיבת המרכזים הרפואיים הממשלתיים במשרד הבריאות</w:t>
            </w:r>
            <w:r w:rsidDel="00CF0A80">
              <w:rPr>
                <w:rFonts w:hint="cs"/>
                <w:rtl/>
              </w:rPr>
              <w:t xml:space="preserve"> </w:t>
            </w:r>
            <w:r>
              <w:rPr>
                <w:rFonts w:hint="cs"/>
                <w:rtl/>
              </w:rPr>
              <w:t>(להלן: "החטיבה") עושה</w:t>
            </w:r>
            <w:r w:rsidR="00A02DBA">
              <w:rPr>
                <w:rFonts w:hint="cs"/>
                <w:rtl/>
              </w:rPr>
              <w:t xml:space="preserve"> שימוש במערכת </w:t>
            </w:r>
            <w:r w:rsidR="003C2A54">
              <w:t>UPTODATE</w:t>
            </w:r>
            <w:r w:rsidR="005E4094">
              <w:rPr>
                <w:rFonts w:hint="cs"/>
                <w:rtl/>
              </w:rPr>
              <w:t xml:space="preserve">, מבית </w:t>
            </w:r>
            <w:r w:rsidR="005E4094" w:rsidRPr="005E4094">
              <w:t>Wolters Kluwer</w:t>
            </w:r>
            <w:r w:rsidR="00A02DBA">
              <w:rPr>
                <w:rFonts w:hint="cs"/>
                <w:rtl/>
              </w:rPr>
              <w:t xml:space="preserve"> </w:t>
            </w:r>
            <w:r w:rsidR="005E4094">
              <w:rPr>
                <w:rFonts w:hint="cs"/>
                <w:rtl/>
              </w:rPr>
              <w:t>(להלן: "היצרן")</w:t>
            </w:r>
            <w:r w:rsidR="00A02DBA">
              <w:rPr>
                <w:rtl/>
              </w:rPr>
              <w:t>–</w:t>
            </w:r>
            <w:r w:rsidR="00A02DBA">
              <w:rPr>
                <w:rFonts w:hint="cs"/>
                <w:rtl/>
              </w:rPr>
              <w:t xml:space="preserve"> </w:t>
            </w:r>
            <w:r>
              <w:rPr>
                <w:rFonts w:hint="cs"/>
                <w:rtl/>
              </w:rPr>
              <w:t>המדובר ב</w:t>
            </w:r>
            <w:r w:rsidR="00A02DBA">
              <w:rPr>
                <w:rFonts w:hint="cs"/>
                <w:rtl/>
              </w:rPr>
              <w:t xml:space="preserve">מאגר </w:t>
            </w:r>
            <w:r w:rsidR="003C2A54" w:rsidRPr="00CF0A80">
              <w:rPr>
                <w:b/>
                <w:rtl/>
              </w:rPr>
              <w:t>שנותן מענה לשאלות קליניות ליד מיטת החולה</w:t>
            </w:r>
            <w:r w:rsidR="00E04592">
              <w:rPr>
                <w:rFonts w:hint="cs"/>
                <w:rtl/>
              </w:rPr>
              <w:t xml:space="preserve"> ומשפר את רמת הטיפול.</w:t>
            </w:r>
            <w:r w:rsidR="005E4094">
              <w:rPr>
                <w:rFonts w:hint="cs"/>
                <w:rtl/>
              </w:rPr>
              <w:t xml:space="preserve"> </w:t>
            </w:r>
            <w:r w:rsidR="00E04592">
              <w:rPr>
                <w:rFonts w:hint="cs"/>
                <w:rtl/>
              </w:rPr>
              <w:t xml:space="preserve">השימוש במאגר </w:t>
            </w:r>
            <w:r w:rsidR="00D40410">
              <w:rPr>
                <w:rFonts w:hint="cs"/>
                <w:rtl/>
              </w:rPr>
              <w:t xml:space="preserve">הינו תדיר ונפוץ כאשר </w:t>
            </w:r>
            <w:r w:rsidR="00E04592">
              <w:rPr>
                <w:rFonts w:hint="cs"/>
                <w:rtl/>
              </w:rPr>
              <w:t xml:space="preserve">מאגרים אחרים </w:t>
            </w:r>
            <w:r w:rsidR="005E4094">
              <w:rPr>
                <w:rFonts w:hint="cs"/>
                <w:rtl/>
              </w:rPr>
              <w:t xml:space="preserve">הקיימים בשוק </w:t>
            </w:r>
            <w:r w:rsidR="00E04592">
              <w:rPr>
                <w:rFonts w:hint="cs"/>
                <w:rtl/>
              </w:rPr>
              <w:t>אינם נותנים מענה מספק</w:t>
            </w:r>
            <w:r w:rsidR="00D40410">
              <w:rPr>
                <w:rFonts w:hint="cs"/>
                <w:rtl/>
              </w:rPr>
              <w:t xml:space="preserve"> לצרכי </w:t>
            </w:r>
            <w:r>
              <w:rPr>
                <w:rFonts w:hint="cs"/>
                <w:rtl/>
              </w:rPr>
              <w:t>החטיבה</w:t>
            </w:r>
            <w:r w:rsidR="00E04592">
              <w:rPr>
                <w:rFonts w:hint="cs"/>
                <w:rtl/>
              </w:rPr>
              <w:t>.</w:t>
            </w:r>
          </w:p>
          <w:p w14:paraId="398E7DDB" w14:textId="45CC1932" w:rsidR="009F439E" w:rsidRPr="00CB6F80" w:rsidRDefault="009F439E" w:rsidP="009F439E">
            <w:pPr>
              <w:pStyle w:val="ab"/>
              <w:spacing w:line="360" w:lineRule="auto"/>
              <w:contextualSpacing/>
              <w:jc w:val="both"/>
              <w:rPr>
                <w:b/>
                <w:bCs/>
                <w:sz w:val="24"/>
                <w:szCs w:val="24"/>
              </w:rPr>
            </w:pPr>
            <w:r w:rsidRPr="00CB6F80">
              <w:rPr>
                <w:rFonts w:hint="cs"/>
                <w:b/>
                <w:bCs/>
                <w:sz w:val="24"/>
                <w:szCs w:val="24"/>
                <w:rtl/>
              </w:rPr>
              <w:t xml:space="preserve">כלי  זה הינו ייחודי </w:t>
            </w:r>
            <w:r w:rsidRPr="00CB6F80">
              <w:rPr>
                <w:b/>
                <w:bCs/>
                <w:sz w:val="24"/>
                <w:szCs w:val="24"/>
                <w:rtl/>
              </w:rPr>
              <w:t>–</w:t>
            </w:r>
            <w:r w:rsidRPr="00CB6F80">
              <w:rPr>
                <w:rFonts w:hint="cs"/>
                <w:b/>
                <w:bCs/>
                <w:sz w:val="24"/>
                <w:szCs w:val="24"/>
                <w:rtl/>
              </w:rPr>
              <w:t xml:space="preserve"> ראה נספח א'.</w:t>
            </w:r>
          </w:p>
          <w:p w14:paraId="5E8C4E11" w14:textId="74BFDC66" w:rsidR="00A02DBA" w:rsidRDefault="00D40410" w:rsidP="00CF0A80">
            <w:pPr>
              <w:pStyle w:val="ab"/>
              <w:numPr>
                <w:ilvl w:val="0"/>
                <w:numId w:val="1"/>
              </w:numPr>
              <w:spacing w:line="360" w:lineRule="auto"/>
              <w:contextualSpacing/>
              <w:jc w:val="both"/>
            </w:pPr>
            <w:r>
              <w:rPr>
                <w:rFonts w:hint="cs"/>
                <w:rtl/>
              </w:rPr>
              <w:t>בנסיבות אלה, מבקש</w:t>
            </w:r>
            <w:r w:rsidR="00CF0A80">
              <w:rPr>
                <w:rFonts w:hint="cs"/>
                <w:rtl/>
              </w:rPr>
              <w:t>ת</w:t>
            </w:r>
            <w:r>
              <w:rPr>
                <w:rFonts w:hint="cs"/>
                <w:rtl/>
              </w:rPr>
              <w:t xml:space="preserve"> </w:t>
            </w:r>
            <w:r w:rsidR="00A02DBA">
              <w:rPr>
                <w:rFonts w:hint="cs"/>
                <w:rtl/>
              </w:rPr>
              <w:t>ה</w:t>
            </w:r>
            <w:r w:rsidR="00CF0A80">
              <w:rPr>
                <w:rFonts w:hint="cs"/>
                <w:rtl/>
              </w:rPr>
              <w:t>חטיבה</w:t>
            </w:r>
            <w:r w:rsidR="00A02DBA">
              <w:rPr>
                <w:rFonts w:hint="cs"/>
                <w:rtl/>
              </w:rPr>
              <w:t xml:space="preserve"> לרכוש שירותי רישוי שנתי עבור השימוש </w:t>
            </w:r>
            <w:r>
              <w:rPr>
                <w:rFonts w:hint="cs"/>
                <w:rtl/>
              </w:rPr>
              <w:t xml:space="preserve">במאגר </w:t>
            </w:r>
            <w:r w:rsidR="00A02DBA">
              <w:rPr>
                <w:rFonts w:hint="cs"/>
                <w:rtl/>
              </w:rPr>
              <w:t xml:space="preserve">וכן לשדרג המנוי כך שתתאפשר </w:t>
            </w:r>
            <w:r w:rsidR="00CF0A80">
              <w:rPr>
                <w:rFonts w:hint="cs"/>
                <w:rtl/>
              </w:rPr>
              <w:t>הגדלת מספר ה</w:t>
            </w:r>
            <w:r w:rsidR="00A02DBA">
              <w:rPr>
                <w:rFonts w:hint="cs"/>
                <w:rtl/>
              </w:rPr>
              <w:t>משתמשים ו</w:t>
            </w:r>
            <w:r w:rsidR="00CF0A80">
              <w:rPr>
                <w:rFonts w:hint="cs"/>
                <w:rtl/>
              </w:rPr>
              <w:t>/או ה</w:t>
            </w:r>
            <w:r w:rsidR="00A02DBA">
              <w:rPr>
                <w:rFonts w:hint="cs"/>
                <w:rtl/>
              </w:rPr>
              <w:t>יחידות.</w:t>
            </w:r>
          </w:p>
          <w:p w14:paraId="479BDDA8" w14:textId="1257DD14" w:rsidR="00A02DBA" w:rsidRDefault="005E4094" w:rsidP="00CF0A80">
            <w:pPr>
              <w:pStyle w:val="ab"/>
              <w:numPr>
                <w:ilvl w:val="0"/>
                <w:numId w:val="1"/>
              </w:numPr>
              <w:spacing w:line="360" w:lineRule="auto"/>
              <w:contextualSpacing/>
              <w:jc w:val="both"/>
              <w:rPr>
                <w:rtl/>
              </w:rPr>
            </w:pPr>
            <w:r>
              <w:rPr>
                <w:rFonts w:hint="cs"/>
                <w:rtl/>
              </w:rPr>
              <w:t xml:space="preserve">משיחות אשר נתקיימו עם הספק עולה כי </w:t>
            </w:r>
            <w:r w:rsidR="00A02DBA">
              <w:rPr>
                <w:rFonts w:hint="cs"/>
                <w:rtl/>
              </w:rPr>
              <w:t xml:space="preserve">חברת </w:t>
            </w:r>
            <w:r w:rsidR="00982FB9" w:rsidRPr="00704E5F">
              <w:rPr>
                <w:rtl/>
              </w:rPr>
              <w:t>זיעור לשכת שרות למיקרופילם בע"מ</w:t>
            </w:r>
            <w:r w:rsidR="00982FB9">
              <w:rPr>
                <w:rFonts w:hint="cs"/>
                <w:rtl/>
              </w:rPr>
              <w:t xml:space="preserve"> </w:t>
            </w:r>
            <w:r w:rsidR="00A02DBA">
              <w:rPr>
                <w:rFonts w:hint="cs"/>
                <w:rtl/>
              </w:rPr>
              <w:t>הינה</w:t>
            </w:r>
            <w:r>
              <w:rPr>
                <w:rFonts w:hint="cs"/>
                <w:rtl/>
              </w:rPr>
              <w:t xml:space="preserve"> שותפת הפצה ו</w:t>
            </w:r>
            <w:r w:rsidR="00E04592">
              <w:rPr>
                <w:rFonts w:hint="cs"/>
                <w:rtl/>
              </w:rPr>
              <w:t>נציגת</w:t>
            </w:r>
            <w:r>
              <w:rPr>
                <w:rFonts w:hint="cs"/>
                <w:rtl/>
              </w:rPr>
              <w:t>ו הבלעדית של</w:t>
            </w:r>
            <w:r w:rsidR="00E04592">
              <w:rPr>
                <w:rFonts w:hint="cs"/>
                <w:rtl/>
              </w:rPr>
              <w:t xml:space="preserve"> ה</w:t>
            </w:r>
            <w:r>
              <w:rPr>
                <w:rFonts w:hint="cs"/>
                <w:rtl/>
              </w:rPr>
              <w:t>יצרן</w:t>
            </w:r>
            <w:r w:rsidR="00E04592">
              <w:rPr>
                <w:rFonts w:hint="cs"/>
                <w:rtl/>
              </w:rPr>
              <w:t xml:space="preserve"> </w:t>
            </w:r>
            <w:r>
              <w:rPr>
                <w:rFonts w:hint="cs"/>
                <w:rtl/>
              </w:rPr>
              <w:t>בישראל</w:t>
            </w:r>
            <w:r w:rsidR="00A02DBA">
              <w:rPr>
                <w:rFonts w:hint="cs"/>
                <w:rtl/>
              </w:rPr>
              <w:t>, ועל כן</w:t>
            </w:r>
            <w:r w:rsidR="00D40410">
              <w:rPr>
                <w:rFonts w:hint="cs"/>
                <w:rtl/>
              </w:rPr>
              <w:t>,</w:t>
            </w:r>
            <w:r w:rsidR="00A02DBA">
              <w:rPr>
                <w:rFonts w:hint="cs"/>
                <w:rtl/>
              </w:rPr>
              <w:t xml:space="preserve"> על פי מצב הדברים בפועל</w:t>
            </w:r>
            <w:r w:rsidR="00D40410">
              <w:rPr>
                <w:rFonts w:hint="cs"/>
                <w:rtl/>
              </w:rPr>
              <w:t xml:space="preserve">, </w:t>
            </w:r>
            <w:r w:rsidR="00A02DBA">
              <w:rPr>
                <w:rFonts w:hint="cs"/>
                <w:rtl/>
              </w:rPr>
              <w:t>הינה היחידה המסוגלת ל</w:t>
            </w:r>
            <w:r w:rsidR="00D40410">
              <w:rPr>
                <w:rFonts w:hint="cs"/>
                <w:rtl/>
              </w:rPr>
              <w:t>יתן מענה לצרכי ודרישות ה</w:t>
            </w:r>
            <w:r w:rsidR="00CF0A80">
              <w:rPr>
                <w:rFonts w:hint="cs"/>
                <w:rtl/>
              </w:rPr>
              <w:t>חטיבה</w:t>
            </w:r>
            <w:r w:rsidR="00A02DBA">
              <w:rPr>
                <w:rFonts w:hint="cs"/>
                <w:rtl/>
              </w:rPr>
              <w:t>.</w:t>
            </w:r>
          </w:p>
          <w:p w14:paraId="41935D0F" w14:textId="102F1A6D" w:rsidR="00A02DBA" w:rsidRPr="00A02DBA" w:rsidRDefault="00A02DBA" w:rsidP="00CF0A80">
            <w:pPr>
              <w:pStyle w:val="ab"/>
              <w:numPr>
                <w:ilvl w:val="0"/>
                <w:numId w:val="1"/>
              </w:numPr>
              <w:spacing w:line="360" w:lineRule="auto"/>
              <w:contextualSpacing/>
              <w:jc w:val="both"/>
              <w:rPr>
                <w:b/>
                <w:rtl/>
              </w:rPr>
            </w:pPr>
            <w:r>
              <w:rPr>
                <w:rFonts w:hint="cs"/>
                <w:rtl/>
              </w:rPr>
              <w:t xml:space="preserve">לאור זאת, </w:t>
            </w:r>
            <w:r w:rsidR="00D40410">
              <w:rPr>
                <w:rFonts w:hint="cs"/>
                <w:rtl/>
              </w:rPr>
              <w:t>מבקשת חטיבת המרכזים הרפואיים הממשלתיים ב</w:t>
            </w:r>
            <w:r>
              <w:rPr>
                <w:rFonts w:hint="cs"/>
                <w:rtl/>
              </w:rPr>
              <w:t xml:space="preserve">משרד הבריאות להתקשר עם חברת </w:t>
            </w:r>
            <w:r w:rsidR="00982FB9" w:rsidRPr="00704E5F">
              <w:rPr>
                <w:rtl/>
              </w:rPr>
              <w:t>זיעור לשכת שרות למיקרופילם בע"מ</w:t>
            </w:r>
            <w:r w:rsidR="00982FB9" w:rsidRPr="002A79B3">
              <w:rPr>
                <w:rFonts w:hint="cs"/>
                <w:rtl/>
              </w:rPr>
              <w:t xml:space="preserve"> </w:t>
            </w:r>
            <w:r w:rsidRPr="002A79B3">
              <w:rPr>
                <w:rFonts w:hint="cs"/>
                <w:rtl/>
              </w:rPr>
              <w:t>כספק יחיד לצורך</w:t>
            </w:r>
            <w:r>
              <w:rPr>
                <w:rFonts w:hint="cs"/>
                <w:rtl/>
              </w:rPr>
              <w:t xml:space="preserve"> </w:t>
            </w:r>
            <w:r w:rsidR="005E4094">
              <w:rPr>
                <w:rFonts w:hint="cs"/>
                <w:rtl/>
              </w:rPr>
              <w:t>אספקת השירותים הנדרשים</w:t>
            </w:r>
            <w:r>
              <w:rPr>
                <w:rFonts w:hint="cs"/>
                <w:rtl/>
              </w:rPr>
              <w:t>.</w:t>
            </w:r>
          </w:p>
        </w:tc>
      </w:tr>
    </w:tbl>
    <w:p w14:paraId="153A2036" w14:textId="10134BED" w:rsidR="00A02DBA" w:rsidRPr="00813E93" w:rsidRDefault="00A02DBA" w:rsidP="00A02DBA">
      <w:pPr>
        <w:numPr>
          <w:ilvl w:val="12"/>
          <w:numId w:val="0"/>
        </w:numPr>
        <w:ind w:left="283" w:hanging="283"/>
        <w:rPr>
          <w:rFonts w:ascii="Arial" w:hAnsi="Arial" w:cs="Arial"/>
          <w:b/>
          <w:sz w:val="22"/>
          <w:szCs w:val="22"/>
          <w:rtl/>
        </w:rPr>
      </w:pPr>
    </w:p>
    <w:p w14:paraId="0585DE51" w14:textId="180BECDD" w:rsidR="00F54706" w:rsidRDefault="00F54706" w:rsidP="00A02DBA">
      <w:pPr>
        <w:rPr>
          <w:rFonts w:ascii="Arial" w:hAnsi="Arial" w:cs="Arial"/>
          <w:b/>
          <w:sz w:val="22"/>
          <w:szCs w:val="22"/>
          <w:rtl/>
        </w:rPr>
      </w:pPr>
    </w:p>
    <w:p w14:paraId="7A42A2BF" w14:textId="180A90AB" w:rsidR="00F54706" w:rsidRDefault="00F54706" w:rsidP="00A02DBA">
      <w:pPr>
        <w:rPr>
          <w:rFonts w:ascii="Arial" w:hAnsi="Arial" w:cs="Arial"/>
          <w:b/>
          <w:sz w:val="22"/>
          <w:szCs w:val="22"/>
          <w:rtl/>
        </w:rPr>
      </w:pPr>
    </w:p>
    <w:p w14:paraId="3E6097D5" w14:textId="75D610A4" w:rsidR="00F54706" w:rsidRDefault="00F54706" w:rsidP="00A02DBA">
      <w:pPr>
        <w:rPr>
          <w:rFonts w:ascii="Arial" w:hAnsi="Arial" w:cs="Arial"/>
          <w:b/>
          <w:sz w:val="22"/>
          <w:szCs w:val="22"/>
          <w:rtl/>
        </w:rPr>
      </w:pPr>
    </w:p>
    <w:p w14:paraId="71F26E3D" w14:textId="63A7FB4D" w:rsidR="00A02DBA" w:rsidRDefault="00A02DBA" w:rsidP="00A02DBA">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7C7C03F5" w14:textId="77777777" w:rsidR="00A02DBA" w:rsidRDefault="00A02DBA" w:rsidP="00A02DBA">
      <w:pPr>
        <w:rPr>
          <w:rFonts w:ascii="Arial" w:hAnsi="Arial" w:cs="Arial"/>
          <w:b/>
          <w:sz w:val="22"/>
          <w:szCs w:val="22"/>
          <w:rtl/>
        </w:rPr>
      </w:pPr>
    </w:p>
    <w:p w14:paraId="3CB0BA20" w14:textId="52C08670" w:rsidR="00A02DBA" w:rsidRDefault="00AB238C" w:rsidP="00317320">
      <w:pPr>
        <w:rPr>
          <w:rFonts w:ascii="Arial" w:hAnsi="Arial" w:cs="Arial"/>
          <w:b/>
          <w:sz w:val="22"/>
          <w:szCs w:val="22"/>
          <w:rtl/>
        </w:rPr>
      </w:pPr>
      <w:r>
        <w:rPr>
          <w:rFonts w:ascii="Arial" w:hAnsi="Arial" w:cs="Arial"/>
          <w:b/>
          <w:noProof/>
          <w:sz w:val="22"/>
          <w:szCs w:val="22"/>
          <w:rtl/>
          <w:lang w:eastAsia="en-US"/>
        </w:rPr>
        <w:drawing>
          <wp:anchor distT="0" distB="0" distL="114300" distR="114300" simplePos="0" relativeHeight="251658240" behindDoc="0" locked="0" layoutInCell="1" allowOverlap="1" wp14:anchorId="44C36586" wp14:editId="7C8C48AF">
            <wp:simplePos x="0" y="0"/>
            <wp:positionH relativeFrom="column">
              <wp:posOffset>350751</wp:posOffset>
            </wp:positionH>
            <wp:positionV relativeFrom="paragraph">
              <wp:posOffset>6754</wp:posOffset>
            </wp:positionV>
            <wp:extent cx="1258804" cy="1181100"/>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חיים.JPG"/>
                    <pic:cNvPicPr/>
                  </pic:nvPicPr>
                  <pic:blipFill>
                    <a:blip r:embed="rId7">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258804" cy="1181100"/>
                    </a:xfrm>
                    <a:prstGeom prst="rect">
                      <a:avLst/>
                    </a:prstGeom>
                  </pic:spPr>
                </pic:pic>
              </a:graphicData>
            </a:graphic>
            <wp14:sizeRelH relativeFrom="page">
              <wp14:pctWidth>0</wp14:pctWidth>
            </wp14:sizeRelH>
            <wp14:sizeRelV relativeFrom="page">
              <wp14:pctHeight>0</wp14:pctHeight>
            </wp14:sizeRelV>
          </wp:anchor>
        </w:drawing>
      </w:r>
      <w:r w:rsidR="00A02DBA">
        <w:rPr>
          <w:rFonts w:ascii="Arial" w:hAnsi="Arial" w:cs="Arial" w:hint="cs"/>
          <w:b/>
          <w:sz w:val="22"/>
          <w:szCs w:val="22"/>
          <w:rtl/>
        </w:rPr>
        <w:t xml:space="preserve">בכבוד רב,                                               </w:t>
      </w:r>
    </w:p>
    <w:p w14:paraId="62E13BA8" w14:textId="77777777" w:rsidR="00A02DBA" w:rsidRDefault="00A02DBA" w:rsidP="00A02DBA">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02DBA" w:rsidRPr="0053500C" w14:paraId="3D157463" w14:textId="77777777" w:rsidTr="00720BB6">
        <w:tc>
          <w:tcPr>
            <w:tcW w:w="2698" w:type="dxa"/>
            <w:tcBorders>
              <w:bottom w:val="single" w:sz="4" w:space="0" w:color="auto"/>
            </w:tcBorders>
          </w:tcPr>
          <w:p w14:paraId="75BA9AA8" w14:textId="77777777" w:rsidR="00A02DBA" w:rsidRPr="0053500C" w:rsidRDefault="006E1399" w:rsidP="00F33402">
            <w:pPr>
              <w:spacing w:line="360" w:lineRule="auto"/>
              <w:jc w:val="center"/>
              <w:rPr>
                <w:rFonts w:ascii="Arial" w:hAnsi="Arial" w:cs="Arial"/>
                <w:b/>
                <w:sz w:val="22"/>
                <w:szCs w:val="22"/>
                <w:rtl/>
              </w:rPr>
            </w:pPr>
            <w:r>
              <w:rPr>
                <w:rFonts w:ascii="Arial" w:hAnsi="Arial" w:cs="Arial" w:hint="cs"/>
                <w:b/>
                <w:sz w:val="22"/>
                <w:szCs w:val="22"/>
                <w:rtl/>
              </w:rPr>
              <w:t>חיים חקלאי</w:t>
            </w:r>
          </w:p>
        </w:tc>
        <w:tc>
          <w:tcPr>
            <w:tcW w:w="3420" w:type="dxa"/>
            <w:tcBorders>
              <w:bottom w:val="single" w:sz="4" w:space="0" w:color="auto"/>
            </w:tcBorders>
          </w:tcPr>
          <w:p w14:paraId="12CC1E30" w14:textId="23816C33" w:rsidR="00A02DBA" w:rsidRPr="0053500C" w:rsidRDefault="004872B5" w:rsidP="00F33402">
            <w:pPr>
              <w:spacing w:line="360" w:lineRule="auto"/>
              <w:jc w:val="center"/>
              <w:rPr>
                <w:rFonts w:ascii="Arial" w:hAnsi="Arial" w:cs="Arial"/>
                <w:b/>
                <w:sz w:val="22"/>
                <w:szCs w:val="22"/>
                <w:rtl/>
              </w:rPr>
            </w:pPr>
            <w:r>
              <w:rPr>
                <w:rFonts w:ascii="Arial" w:hAnsi="Arial" w:cs="Arial" w:hint="cs"/>
                <w:b/>
                <w:sz w:val="22"/>
                <w:szCs w:val="22"/>
                <w:rtl/>
              </w:rPr>
              <w:t>מנהל פרויקטים</w:t>
            </w:r>
          </w:p>
        </w:tc>
        <w:tc>
          <w:tcPr>
            <w:tcW w:w="3202" w:type="dxa"/>
            <w:tcBorders>
              <w:bottom w:val="single" w:sz="4" w:space="0" w:color="auto"/>
            </w:tcBorders>
          </w:tcPr>
          <w:p w14:paraId="323FDEBD" w14:textId="77777777" w:rsidR="00A02DBA" w:rsidRDefault="00A02DBA" w:rsidP="00720BB6">
            <w:pPr>
              <w:spacing w:line="360" w:lineRule="auto"/>
              <w:rPr>
                <w:rFonts w:ascii="Arial" w:hAnsi="Arial" w:cs="Arial"/>
                <w:b/>
                <w:sz w:val="22"/>
                <w:szCs w:val="22"/>
                <w:rtl/>
              </w:rPr>
            </w:pPr>
          </w:p>
          <w:p w14:paraId="480728AC" w14:textId="77777777" w:rsidR="00317320" w:rsidRDefault="00317320" w:rsidP="00720BB6">
            <w:pPr>
              <w:spacing w:line="360" w:lineRule="auto"/>
              <w:rPr>
                <w:rFonts w:ascii="Arial" w:hAnsi="Arial" w:cs="Arial"/>
                <w:b/>
                <w:sz w:val="22"/>
                <w:szCs w:val="22"/>
                <w:rtl/>
              </w:rPr>
            </w:pPr>
          </w:p>
          <w:p w14:paraId="3BAED45B" w14:textId="3661264D" w:rsidR="00317320" w:rsidRPr="0053500C" w:rsidRDefault="00317320" w:rsidP="00720BB6">
            <w:pPr>
              <w:spacing w:line="360" w:lineRule="auto"/>
              <w:rPr>
                <w:rFonts w:ascii="Arial" w:hAnsi="Arial" w:cs="Arial"/>
                <w:b/>
                <w:sz w:val="22"/>
                <w:szCs w:val="22"/>
                <w:rtl/>
              </w:rPr>
            </w:pPr>
          </w:p>
        </w:tc>
      </w:tr>
      <w:tr w:rsidR="00A02DBA" w:rsidRPr="0053500C" w14:paraId="72985596" w14:textId="77777777" w:rsidTr="00720BB6">
        <w:tc>
          <w:tcPr>
            <w:tcW w:w="2698" w:type="dxa"/>
            <w:tcBorders>
              <w:top w:val="single" w:sz="4" w:space="0" w:color="auto"/>
            </w:tcBorders>
            <w:shd w:val="clear" w:color="auto" w:fill="E6E6E6"/>
          </w:tcPr>
          <w:p w14:paraId="7B1EBED2"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58B7BB8"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33161E62"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59186057" w14:textId="1E7E12DC" w:rsidR="00A02DBA" w:rsidRDefault="00A02DBA" w:rsidP="00A02DBA">
      <w:pPr>
        <w:spacing w:line="360" w:lineRule="auto"/>
        <w:rPr>
          <w:rFonts w:ascii="Arial" w:hAnsi="Arial" w:cs="Arial"/>
          <w:sz w:val="22"/>
          <w:szCs w:val="22"/>
          <w:rtl/>
        </w:rPr>
      </w:pPr>
    </w:p>
    <w:p w14:paraId="3FF647CB" w14:textId="77777777" w:rsidR="00F82FD6" w:rsidRPr="003A48B2" w:rsidRDefault="00F82FD6" w:rsidP="00A02DBA">
      <w:pPr>
        <w:spacing w:line="360" w:lineRule="auto"/>
        <w:rPr>
          <w:rFonts w:ascii="Arial" w:hAnsi="Arial" w:cs="Arial"/>
          <w:sz w:val="22"/>
          <w:szCs w:val="22"/>
          <w:rtl/>
        </w:rPr>
      </w:pPr>
    </w:p>
    <w:p w14:paraId="1734C565" w14:textId="77777777" w:rsidR="00CF0A80" w:rsidRDefault="00CF0A80" w:rsidP="00CF0A80">
      <w:pPr>
        <w:rPr>
          <w:rFonts w:ascii="Arial" w:hAnsi="Arial" w:cs="Arial"/>
          <w:b/>
          <w:sz w:val="22"/>
          <w:szCs w:val="22"/>
          <w:rtl/>
        </w:rPr>
      </w:pPr>
      <w:r>
        <w:rPr>
          <w:rFonts w:ascii="Arial" w:hAnsi="Arial" w:cs="Arial" w:hint="cs"/>
          <w:b/>
          <w:sz w:val="22"/>
          <w:szCs w:val="22"/>
          <w:rtl/>
        </w:rPr>
        <w:t>בהתאם לסעיף 2</w:t>
      </w:r>
      <w:r w:rsidRPr="00AF1E1D">
        <w:rPr>
          <w:rFonts w:ascii="Arial" w:hAnsi="Arial" w:cs="Arial"/>
          <w:b/>
          <w:sz w:val="22"/>
          <w:szCs w:val="22"/>
          <w:rtl/>
        </w:rPr>
        <w:t>.7.4.3.</w:t>
      </w:r>
      <w:r>
        <w:rPr>
          <w:rFonts w:ascii="Arial" w:hAnsi="Arial" w:cs="Arial" w:hint="cs"/>
          <w:b/>
          <w:sz w:val="22"/>
          <w:szCs w:val="22"/>
          <w:rtl/>
        </w:rPr>
        <w:t xml:space="preserve"> להוראת תכ"מ 7.8.2 (מהדורה 07) שכותרתה "בחינת קיומם של ספקים ומיזמים" והואיל ו</w:t>
      </w:r>
      <w:r w:rsidRPr="00AF1E1D">
        <w:rPr>
          <w:rFonts w:ascii="Arial" w:hAnsi="Arial" w:cs="Arial"/>
          <w:b/>
          <w:sz w:val="22"/>
          <w:szCs w:val="22"/>
          <w:rtl/>
        </w:rPr>
        <w:t xml:space="preserve">בעל הסמכות המקצועית אינו עובד מדינה, </w:t>
      </w:r>
      <w:r>
        <w:rPr>
          <w:rFonts w:ascii="Arial" w:hAnsi="Arial" w:cs="Arial" w:hint="cs"/>
          <w:b/>
          <w:sz w:val="22"/>
          <w:szCs w:val="22"/>
          <w:rtl/>
        </w:rPr>
        <w:t>הנני מאשר</w:t>
      </w:r>
      <w:r w:rsidRPr="00AF1E1D">
        <w:rPr>
          <w:rFonts w:ascii="Arial" w:hAnsi="Arial" w:cs="Arial"/>
          <w:b/>
          <w:sz w:val="22"/>
          <w:szCs w:val="22"/>
          <w:rtl/>
        </w:rPr>
        <w:t xml:space="preserve"> בחתימת</w:t>
      </w:r>
      <w:r>
        <w:rPr>
          <w:rFonts w:ascii="Arial" w:hAnsi="Arial" w:cs="Arial" w:hint="cs"/>
          <w:b/>
          <w:sz w:val="22"/>
          <w:szCs w:val="22"/>
          <w:rtl/>
        </w:rPr>
        <w:t>י</w:t>
      </w:r>
      <w:r w:rsidRPr="00AF1E1D">
        <w:rPr>
          <w:rFonts w:ascii="Arial" w:hAnsi="Arial" w:cs="Arial"/>
          <w:b/>
          <w:sz w:val="22"/>
          <w:szCs w:val="22"/>
          <w:rtl/>
        </w:rPr>
        <w:t xml:space="preserve"> את האמור בחוות הדעת.</w:t>
      </w:r>
    </w:p>
    <w:p w14:paraId="5E857AB9" w14:textId="77777777" w:rsidR="00CF0A80" w:rsidRDefault="00CF0A80" w:rsidP="00CF0A80">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F0A80" w14:paraId="3C9B691D" w14:textId="77777777" w:rsidTr="00CF0A80">
        <w:trPr>
          <w:trHeight w:val="987"/>
        </w:trPr>
        <w:tc>
          <w:tcPr>
            <w:tcW w:w="2698" w:type="dxa"/>
            <w:tcBorders>
              <w:top w:val="single" w:sz="4" w:space="0" w:color="auto"/>
              <w:left w:val="single" w:sz="4" w:space="0" w:color="auto"/>
              <w:bottom w:val="single" w:sz="4" w:space="0" w:color="auto"/>
              <w:right w:val="single" w:sz="4" w:space="0" w:color="auto"/>
            </w:tcBorders>
            <w:vAlign w:val="center"/>
            <w:hideMark/>
          </w:tcPr>
          <w:p w14:paraId="41C1EC8A" w14:textId="77777777" w:rsidR="00CF0A80" w:rsidRDefault="00CF0A80">
            <w:pPr>
              <w:spacing w:line="360" w:lineRule="auto"/>
              <w:jc w:val="center"/>
              <w:rPr>
                <w:rFonts w:ascii="Arial" w:hAnsi="Arial" w:cs="Arial"/>
                <w:b/>
                <w:sz w:val="22"/>
                <w:szCs w:val="22"/>
                <w:rtl/>
              </w:rPr>
            </w:pPr>
            <w:r>
              <w:rPr>
                <w:rFonts w:ascii="Arial" w:hAnsi="Arial" w:cs="Arial"/>
                <w:b/>
                <w:sz w:val="22"/>
                <w:szCs w:val="22"/>
                <w:rtl/>
              </w:rPr>
              <w:t>נעמה פרי-כהן</w:t>
            </w:r>
          </w:p>
        </w:tc>
        <w:tc>
          <w:tcPr>
            <w:tcW w:w="3420" w:type="dxa"/>
            <w:tcBorders>
              <w:top w:val="single" w:sz="4" w:space="0" w:color="auto"/>
              <w:left w:val="single" w:sz="4" w:space="0" w:color="auto"/>
              <w:bottom w:val="single" w:sz="4" w:space="0" w:color="auto"/>
              <w:right w:val="single" w:sz="4" w:space="0" w:color="auto"/>
            </w:tcBorders>
            <w:vAlign w:val="center"/>
            <w:hideMark/>
          </w:tcPr>
          <w:p w14:paraId="479C4219" w14:textId="77777777" w:rsidR="00CF0A80" w:rsidRDefault="00CF0A80">
            <w:pPr>
              <w:spacing w:line="360" w:lineRule="auto"/>
              <w:jc w:val="center"/>
              <w:rPr>
                <w:rFonts w:ascii="Arial" w:hAnsi="Arial" w:cs="Arial"/>
                <w:b/>
                <w:sz w:val="22"/>
                <w:szCs w:val="22"/>
                <w:rtl/>
              </w:rPr>
            </w:pPr>
            <w:r>
              <w:rPr>
                <w:rFonts w:ascii="Arial" w:hAnsi="Arial" w:cs="Arial"/>
                <w:b/>
                <w:sz w:val="22"/>
                <w:szCs w:val="22"/>
                <w:rtl/>
              </w:rPr>
              <w:t>ראש תחום מערכות מידע ותהליכי עבודה בחטיבת המרכזים הרפואיים הממשלתיים</w:t>
            </w:r>
          </w:p>
        </w:tc>
        <w:tc>
          <w:tcPr>
            <w:tcW w:w="3202" w:type="dxa"/>
            <w:tcBorders>
              <w:top w:val="single" w:sz="4" w:space="0" w:color="auto"/>
              <w:left w:val="single" w:sz="4" w:space="0" w:color="auto"/>
              <w:bottom w:val="single" w:sz="4" w:space="0" w:color="auto"/>
              <w:right w:val="single" w:sz="4" w:space="0" w:color="auto"/>
            </w:tcBorders>
            <w:vAlign w:val="center"/>
          </w:tcPr>
          <w:p w14:paraId="50A09C5C" w14:textId="3A9B34B8" w:rsidR="00CF0A80" w:rsidRDefault="00317320">
            <w:pPr>
              <w:spacing w:line="360" w:lineRule="auto"/>
              <w:rPr>
                <w:rFonts w:ascii="Arial" w:hAnsi="Arial" w:cs="Arial"/>
                <w:b/>
                <w:sz w:val="22"/>
                <w:szCs w:val="22"/>
                <w:rtl/>
              </w:rPr>
            </w:pPr>
            <w:bookmarkStart w:id="0" w:name="_GoBack"/>
            <w:r w:rsidRPr="006A57E3">
              <w:rPr>
                <w:rFonts w:cs="David"/>
                <w:noProof/>
                <w:szCs w:val="24"/>
              </w:rPr>
              <w:drawing>
                <wp:anchor distT="0" distB="0" distL="114300" distR="114300" simplePos="0" relativeHeight="251660288" behindDoc="1" locked="0" layoutInCell="1" allowOverlap="1" wp14:anchorId="6F4257F3" wp14:editId="7381D9A5">
                  <wp:simplePos x="0" y="0"/>
                  <wp:positionH relativeFrom="column">
                    <wp:posOffset>256540</wp:posOffset>
                  </wp:positionH>
                  <wp:positionV relativeFrom="paragraph">
                    <wp:posOffset>21590</wp:posOffset>
                  </wp:positionV>
                  <wp:extent cx="1389380" cy="503555"/>
                  <wp:effectExtent l="0" t="0" r="127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389380" cy="503555"/>
                          </a:xfrm>
                          <a:prstGeom prst="rect">
                            <a:avLst/>
                          </a:prstGeom>
                        </pic:spPr>
                      </pic:pic>
                    </a:graphicData>
                  </a:graphic>
                  <wp14:sizeRelH relativeFrom="page">
                    <wp14:pctWidth>0</wp14:pctWidth>
                  </wp14:sizeRelH>
                  <wp14:sizeRelV relativeFrom="page">
                    <wp14:pctHeight>0</wp14:pctHeight>
                  </wp14:sizeRelV>
                </wp:anchor>
              </w:drawing>
            </w:r>
            <w:bookmarkEnd w:id="0"/>
          </w:p>
        </w:tc>
      </w:tr>
      <w:tr w:rsidR="00CF0A80" w14:paraId="58A637B3" w14:textId="77777777" w:rsidTr="00CF0A80">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311C4265" w14:textId="77777777" w:rsidR="00CF0A80" w:rsidRDefault="00CF0A80">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242BF3C3" w14:textId="77777777" w:rsidR="00CF0A80" w:rsidRDefault="00CF0A80">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53335DD" w14:textId="77777777" w:rsidR="00CF0A80" w:rsidRDefault="00CF0A80">
            <w:pPr>
              <w:spacing w:line="360" w:lineRule="auto"/>
              <w:jc w:val="center"/>
              <w:rPr>
                <w:rFonts w:ascii="Arial" w:hAnsi="Arial" w:cs="Arial"/>
                <w:bCs/>
                <w:sz w:val="22"/>
                <w:szCs w:val="22"/>
                <w:rtl/>
              </w:rPr>
            </w:pPr>
            <w:r>
              <w:rPr>
                <w:rFonts w:ascii="Arial" w:hAnsi="Arial" w:cs="Arial"/>
                <w:bCs/>
                <w:sz w:val="22"/>
                <w:szCs w:val="22"/>
                <w:rtl/>
              </w:rPr>
              <w:t>חתימה</w:t>
            </w:r>
          </w:p>
        </w:tc>
      </w:tr>
    </w:tbl>
    <w:p w14:paraId="7BB3B4C0" w14:textId="77777777" w:rsidR="00CF0A80" w:rsidRDefault="00CF0A80" w:rsidP="00CF0A80">
      <w:pPr>
        <w:spacing w:line="360" w:lineRule="auto"/>
        <w:rPr>
          <w:rFonts w:ascii="Arial" w:hAnsi="Arial" w:cs="Arial"/>
          <w:sz w:val="22"/>
          <w:szCs w:val="22"/>
          <w:rtl/>
        </w:rPr>
      </w:pPr>
    </w:p>
    <w:p w14:paraId="382A2B14" w14:textId="60E9F977" w:rsidR="00616C65" w:rsidRDefault="00616C65">
      <w:pPr>
        <w:rPr>
          <w:rtl/>
        </w:rPr>
      </w:pPr>
    </w:p>
    <w:p w14:paraId="0B142319" w14:textId="552FC079" w:rsidR="009F439E" w:rsidRDefault="009F439E">
      <w:pPr>
        <w:rPr>
          <w:rtl/>
        </w:rPr>
      </w:pPr>
    </w:p>
    <w:p w14:paraId="23F7C756" w14:textId="6837C2C1" w:rsidR="009F439E" w:rsidRDefault="009F439E">
      <w:pPr>
        <w:rPr>
          <w:rtl/>
        </w:rPr>
      </w:pPr>
    </w:p>
    <w:p w14:paraId="3E375828" w14:textId="4B9884C3" w:rsidR="009F439E" w:rsidRDefault="009F439E">
      <w:pPr>
        <w:rPr>
          <w:rtl/>
        </w:rPr>
      </w:pPr>
    </w:p>
    <w:p w14:paraId="352A0781" w14:textId="429184E4" w:rsidR="009F439E" w:rsidRDefault="009F439E">
      <w:pPr>
        <w:rPr>
          <w:rtl/>
        </w:rPr>
      </w:pPr>
    </w:p>
    <w:p w14:paraId="63A3F598" w14:textId="002746BD" w:rsidR="009F439E" w:rsidRDefault="009F439E">
      <w:pPr>
        <w:rPr>
          <w:rtl/>
        </w:rPr>
      </w:pPr>
    </w:p>
    <w:p w14:paraId="7DD17C26" w14:textId="1D242CDA" w:rsidR="009F439E" w:rsidRDefault="009F439E">
      <w:pPr>
        <w:bidi w:val="0"/>
        <w:spacing w:after="200" w:line="276" w:lineRule="auto"/>
        <w:rPr>
          <w:rtl/>
        </w:rPr>
      </w:pPr>
      <w:r>
        <w:rPr>
          <w:rtl/>
        </w:rPr>
        <w:br w:type="page"/>
      </w:r>
    </w:p>
    <w:p w14:paraId="1DC2781C" w14:textId="05D23228" w:rsidR="00992F1C" w:rsidRDefault="00992F1C" w:rsidP="00992F1C">
      <w:pPr>
        <w:autoSpaceDE w:val="0"/>
        <w:autoSpaceDN w:val="0"/>
        <w:adjustRightInd w:val="0"/>
        <w:rPr>
          <w:rFonts w:asciiTheme="minorBidi" w:hAnsiTheme="minorBidi" w:cstheme="minorBidi"/>
          <w:b/>
          <w:bCs/>
          <w:color w:val="000000"/>
          <w:szCs w:val="24"/>
          <w:u w:val="single"/>
          <w:rtl/>
        </w:rPr>
      </w:pPr>
      <w:r>
        <w:rPr>
          <w:rFonts w:asciiTheme="minorBidi" w:hAnsiTheme="minorBidi" w:cstheme="minorBidi" w:hint="cs"/>
          <w:b/>
          <w:bCs/>
          <w:color w:val="000000"/>
          <w:szCs w:val="24"/>
          <w:u w:val="single"/>
          <w:rtl/>
        </w:rPr>
        <w:lastRenderedPageBreak/>
        <w:t>נספח א'</w:t>
      </w:r>
    </w:p>
    <w:p w14:paraId="6BDACE5E" w14:textId="5440EF7D" w:rsidR="00992F1C" w:rsidRDefault="00992F1C" w:rsidP="00992F1C">
      <w:pPr>
        <w:autoSpaceDE w:val="0"/>
        <w:autoSpaceDN w:val="0"/>
        <w:adjustRightInd w:val="0"/>
        <w:rPr>
          <w:rFonts w:asciiTheme="minorBidi" w:hAnsiTheme="minorBidi" w:cstheme="minorBidi"/>
          <w:b/>
          <w:bCs/>
          <w:color w:val="000000"/>
          <w:szCs w:val="24"/>
          <w:u w:val="single"/>
          <w:rtl/>
        </w:rPr>
      </w:pPr>
    </w:p>
    <w:p w14:paraId="5A3068D9" w14:textId="77777777" w:rsidR="00992F1C" w:rsidRDefault="00992F1C" w:rsidP="00992F1C">
      <w:pPr>
        <w:autoSpaceDE w:val="0"/>
        <w:autoSpaceDN w:val="0"/>
        <w:adjustRightInd w:val="0"/>
        <w:rPr>
          <w:rFonts w:asciiTheme="minorBidi" w:hAnsiTheme="minorBidi" w:cstheme="minorBidi"/>
          <w:b/>
          <w:bCs/>
          <w:color w:val="000000"/>
          <w:szCs w:val="24"/>
          <w:u w:val="single"/>
          <w:rtl/>
        </w:rPr>
      </w:pPr>
    </w:p>
    <w:p w14:paraId="5B8221AE" w14:textId="040A649C" w:rsidR="00EB2C6D" w:rsidRPr="007717B6" w:rsidRDefault="00EB2C6D" w:rsidP="00EB2C6D">
      <w:pPr>
        <w:autoSpaceDE w:val="0"/>
        <w:autoSpaceDN w:val="0"/>
        <w:adjustRightInd w:val="0"/>
        <w:jc w:val="center"/>
        <w:rPr>
          <w:rFonts w:asciiTheme="minorBidi" w:hAnsiTheme="minorBidi" w:cstheme="minorBidi"/>
          <w:b/>
          <w:bCs/>
          <w:color w:val="000000"/>
          <w:szCs w:val="24"/>
          <w:u w:val="single"/>
          <w:rtl/>
        </w:rPr>
      </w:pPr>
      <w:r w:rsidRPr="007717B6">
        <w:rPr>
          <w:rFonts w:asciiTheme="minorBidi" w:hAnsiTheme="minorBidi" w:cstheme="minorBidi"/>
          <w:b/>
          <w:bCs/>
          <w:color w:val="000000"/>
          <w:szCs w:val="24"/>
          <w:u w:val="single"/>
        </w:rPr>
        <w:t xml:space="preserve">Dynamed </w:t>
      </w:r>
      <w:r w:rsidRPr="007717B6">
        <w:rPr>
          <w:rFonts w:asciiTheme="minorBidi" w:hAnsiTheme="minorBidi" w:cstheme="minorBidi"/>
          <w:b/>
          <w:bCs/>
          <w:color w:val="000000"/>
          <w:szCs w:val="24"/>
          <w:u w:val="single"/>
          <w:rtl/>
        </w:rPr>
        <w:t xml:space="preserve">  מחודש</w:t>
      </w:r>
      <w:r w:rsidRPr="007717B6">
        <w:rPr>
          <w:rFonts w:asciiTheme="minorBidi" w:hAnsiTheme="minorBidi" w:cstheme="minorBidi"/>
          <w:b/>
          <w:bCs/>
          <w:color w:val="000000"/>
          <w:szCs w:val="24"/>
          <w:u w:val="single"/>
        </w:rPr>
        <w:t xml:space="preserve"> – </w:t>
      </w:r>
      <w:r w:rsidRPr="007717B6">
        <w:rPr>
          <w:rFonts w:asciiTheme="minorBidi" w:hAnsiTheme="minorBidi" w:cstheme="minorBidi"/>
          <w:b/>
          <w:bCs/>
          <w:color w:val="000000"/>
          <w:szCs w:val="24"/>
          <w:u w:val="single"/>
          <w:rtl/>
        </w:rPr>
        <w:t>סיכום מפגש להצגת</w:t>
      </w:r>
      <w:r w:rsidRPr="007717B6">
        <w:rPr>
          <w:rFonts w:asciiTheme="minorBidi" w:hAnsiTheme="minorBidi" w:cstheme="minorBidi"/>
          <w:b/>
          <w:bCs/>
          <w:color w:val="000000"/>
          <w:szCs w:val="24"/>
          <w:u w:val="single"/>
        </w:rPr>
        <w:t xml:space="preserve"> </w:t>
      </w:r>
      <w:r w:rsidRPr="007717B6">
        <w:rPr>
          <w:rFonts w:asciiTheme="minorBidi" w:hAnsiTheme="minorBidi" w:cstheme="minorBidi"/>
          <w:b/>
          <w:bCs/>
          <w:color w:val="000000"/>
          <w:szCs w:val="24"/>
          <w:u w:val="single"/>
          <w:rtl/>
        </w:rPr>
        <w:t xml:space="preserve">המוצר  </w:t>
      </w:r>
      <w:r w:rsidRPr="007717B6">
        <w:rPr>
          <w:rFonts w:asciiTheme="minorBidi" w:hAnsiTheme="minorBidi" w:cstheme="minorBidi"/>
          <w:b/>
          <w:bCs/>
          <w:color w:val="000000"/>
          <w:szCs w:val="24"/>
          <w:u w:val="single"/>
        </w:rPr>
        <w:t xml:space="preserve"> 22/9/2019</w:t>
      </w:r>
    </w:p>
    <w:p w14:paraId="2A52EF85" w14:textId="77777777" w:rsidR="00EB2C6D" w:rsidRPr="007717B6" w:rsidRDefault="00EB2C6D" w:rsidP="00EB2C6D">
      <w:pPr>
        <w:autoSpaceDE w:val="0"/>
        <w:autoSpaceDN w:val="0"/>
        <w:adjustRightInd w:val="0"/>
        <w:rPr>
          <w:rFonts w:asciiTheme="minorBidi" w:hAnsiTheme="minorBidi" w:cstheme="minorBidi"/>
          <w:b/>
          <w:bCs/>
          <w:color w:val="000000"/>
          <w:rtl/>
        </w:rPr>
      </w:pPr>
    </w:p>
    <w:p w14:paraId="4ABB9CF4" w14:textId="77777777" w:rsidR="00EB2C6D" w:rsidRPr="007717B6" w:rsidRDefault="00EB2C6D" w:rsidP="00EB2C6D">
      <w:pPr>
        <w:autoSpaceDE w:val="0"/>
        <w:autoSpaceDN w:val="0"/>
        <w:adjustRightInd w:val="0"/>
        <w:rPr>
          <w:rFonts w:asciiTheme="minorBidi" w:hAnsiTheme="minorBidi" w:cstheme="minorBidi"/>
          <w:b/>
          <w:bCs/>
          <w:color w:val="000000"/>
        </w:rPr>
      </w:pPr>
    </w:p>
    <w:p w14:paraId="1A811C1A" w14:textId="77777777" w:rsidR="00EB2C6D" w:rsidRPr="007717B6" w:rsidRDefault="00EB2C6D" w:rsidP="00EB2C6D">
      <w:pPr>
        <w:autoSpaceDE w:val="0"/>
        <w:autoSpaceDN w:val="0"/>
        <w:adjustRightInd w:val="0"/>
        <w:spacing w:line="360" w:lineRule="auto"/>
        <w:rPr>
          <w:rFonts w:asciiTheme="minorBidi" w:hAnsiTheme="minorBidi" w:cstheme="minorBidi"/>
          <w:color w:val="000000"/>
          <w:szCs w:val="24"/>
          <w:rtl/>
        </w:rPr>
      </w:pPr>
      <w:r w:rsidRPr="007717B6">
        <w:rPr>
          <w:rFonts w:asciiTheme="minorBidi" w:hAnsiTheme="minorBidi" w:cstheme="minorBidi"/>
          <w:color w:val="000000"/>
          <w:szCs w:val="24"/>
          <w:rtl/>
        </w:rPr>
        <w:t>המוצר</w:t>
      </w:r>
      <w:r w:rsidRPr="007717B6">
        <w:rPr>
          <w:rFonts w:asciiTheme="minorBidi" w:hAnsiTheme="minorBidi" w:cstheme="minorBidi"/>
          <w:color w:val="000000"/>
          <w:szCs w:val="24"/>
        </w:rPr>
        <w:t xml:space="preserve"> DM </w:t>
      </w:r>
      <w:r w:rsidRPr="007717B6">
        <w:rPr>
          <w:rFonts w:asciiTheme="minorBidi" w:hAnsiTheme="minorBidi" w:cstheme="minorBidi"/>
          <w:color w:val="000000"/>
          <w:szCs w:val="24"/>
          <w:rtl/>
        </w:rPr>
        <w:t>עבר</w:t>
      </w:r>
      <w:r w:rsidRPr="007717B6">
        <w:rPr>
          <w:rFonts w:asciiTheme="minorBidi" w:hAnsiTheme="minorBidi" w:cstheme="minorBidi"/>
          <w:color w:val="000000"/>
          <w:szCs w:val="24"/>
        </w:rPr>
        <w:t xml:space="preserve"> </w:t>
      </w:r>
      <w:r w:rsidRPr="007717B6">
        <w:rPr>
          <w:rFonts w:asciiTheme="minorBidi" w:hAnsiTheme="minorBidi" w:cstheme="minorBidi"/>
          <w:color w:val="000000"/>
          <w:szCs w:val="24"/>
          <w:rtl/>
        </w:rPr>
        <w:t>מקצה</w:t>
      </w:r>
      <w:r w:rsidRPr="007717B6">
        <w:rPr>
          <w:rFonts w:asciiTheme="minorBidi" w:hAnsiTheme="minorBidi" w:cstheme="minorBidi"/>
          <w:color w:val="000000"/>
          <w:szCs w:val="24"/>
        </w:rPr>
        <w:t xml:space="preserve"> </w:t>
      </w:r>
      <w:r w:rsidRPr="007717B6">
        <w:rPr>
          <w:rFonts w:asciiTheme="minorBidi" w:hAnsiTheme="minorBidi" w:cstheme="minorBidi"/>
          <w:color w:val="000000"/>
          <w:szCs w:val="24"/>
          <w:rtl/>
        </w:rPr>
        <w:t>שיפורים</w:t>
      </w:r>
      <w:r w:rsidRPr="007717B6">
        <w:rPr>
          <w:rFonts w:asciiTheme="minorBidi" w:hAnsiTheme="minorBidi" w:cstheme="minorBidi"/>
          <w:color w:val="000000"/>
          <w:szCs w:val="24"/>
        </w:rPr>
        <w:t xml:space="preserve"> </w:t>
      </w:r>
      <w:r w:rsidRPr="007717B6">
        <w:rPr>
          <w:rFonts w:asciiTheme="minorBidi" w:hAnsiTheme="minorBidi" w:cstheme="minorBidi"/>
          <w:color w:val="000000"/>
          <w:szCs w:val="24"/>
          <w:rtl/>
        </w:rPr>
        <w:t>ניכר</w:t>
      </w:r>
      <w:r w:rsidRPr="007717B6">
        <w:rPr>
          <w:rFonts w:asciiTheme="minorBidi" w:hAnsiTheme="minorBidi" w:cstheme="minorBidi"/>
          <w:color w:val="000000"/>
          <w:szCs w:val="24"/>
        </w:rPr>
        <w:t xml:space="preserve"> </w:t>
      </w:r>
      <w:r w:rsidRPr="007717B6">
        <w:rPr>
          <w:rFonts w:asciiTheme="minorBidi" w:hAnsiTheme="minorBidi" w:cstheme="minorBidi"/>
          <w:color w:val="000000"/>
          <w:szCs w:val="24"/>
          <w:rtl/>
        </w:rPr>
        <w:t>בכלל</w:t>
      </w:r>
      <w:r w:rsidRPr="007717B6">
        <w:rPr>
          <w:rFonts w:asciiTheme="minorBidi" w:hAnsiTheme="minorBidi" w:cstheme="minorBidi"/>
          <w:color w:val="000000"/>
          <w:szCs w:val="24"/>
        </w:rPr>
        <w:t xml:space="preserve">, </w:t>
      </w:r>
      <w:r w:rsidRPr="007717B6">
        <w:rPr>
          <w:rFonts w:asciiTheme="minorBidi" w:hAnsiTheme="minorBidi" w:cstheme="minorBidi"/>
          <w:color w:val="000000"/>
          <w:szCs w:val="24"/>
          <w:rtl/>
        </w:rPr>
        <w:t>ובפרט</w:t>
      </w:r>
      <w:r w:rsidRPr="007717B6">
        <w:rPr>
          <w:rFonts w:asciiTheme="minorBidi" w:hAnsiTheme="minorBidi" w:cstheme="minorBidi"/>
          <w:color w:val="000000"/>
          <w:szCs w:val="24"/>
        </w:rPr>
        <w:t xml:space="preserve"> </w:t>
      </w:r>
      <w:r w:rsidRPr="007717B6">
        <w:rPr>
          <w:rFonts w:asciiTheme="minorBidi" w:hAnsiTheme="minorBidi" w:cstheme="minorBidi"/>
          <w:color w:val="000000"/>
          <w:szCs w:val="24"/>
          <w:rtl/>
        </w:rPr>
        <w:t>במידע</w:t>
      </w:r>
      <w:r w:rsidRPr="007717B6">
        <w:rPr>
          <w:rFonts w:asciiTheme="minorBidi" w:hAnsiTheme="minorBidi" w:cstheme="minorBidi"/>
          <w:color w:val="000000"/>
          <w:szCs w:val="24"/>
        </w:rPr>
        <w:t xml:space="preserve"> </w:t>
      </w:r>
      <w:r w:rsidRPr="007717B6">
        <w:rPr>
          <w:rFonts w:asciiTheme="minorBidi" w:hAnsiTheme="minorBidi" w:cstheme="minorBidi"/>
          <w:color w:val="000000"/>
          <w:szCs w:val="24"/>
          <w:rtl/>
        </w:rPr>
        <w:t>התרופתי</w:t>
      </w:r>
      <w:r w:rsidRPr="007717B6">
        <w:rPr>
          <w:rFonts w:asciiTheme="minorBidi" w:hAnsiTheme="minorBidi" w:cstheme="minorBidi"/>
          <w:color w:val="000000"/>
          <w:szCs w:val="24"/>
        </w:rPr>
        <w:t xml:space="preserve"> </w:t>
      </w:r>
      <w:r w:rsidRPr="007717B6">
        <w:rPr>
          <w:rFonts w:asciiTheme="minorBidi" w:hAnsiTheme="minorBidi" w:cstheme="minorBidi"/>
          <w:color w:val="000000"/>
          <w:szCs w:val="24"/>
          <w:rtl/>
        </w:rPr>
        <w:t>המונגש</w:t>
      </w:r>
      <w:r w:rsidRPr="007717B6">
        <w:rPr>
          <w:rFonts w:asciiTheme="minorBidi" w:hAnsiTheme="minorBidi" w:cstheme="minorBidi"/>
          <w:color w:val="000000"/>
          <w:szCs w:val="24"/>
        </w:rPr>
        <w:t xml:space="preserve"> </w:t>
      </w:r>
      <w:r w:rsidRPr="007717B6">
        <w:rPr>
          <w:rFonts w:asciiTheme="minorBidi" w:hAnsiTheme="minorBidi" w:cstheme="minorBidi"/>
          <w:color w:val="000000"/>
          <w:szCs w:val="24"/>
          <w:rtl/>
        </w:rPr>
        <w:t>למשתמשים</w:t>
      </w:r>
      <w:r w:rsidRPr="007717B6">
        <w:rPr>
          <w:rFonts w:asciiTheme="minorBidi" w:hAnsiTheme="minorBidi" w:cstheme="minorBidi"/>
          <w:color w:val="000000"/>
          <w:szCs w:val="24"/>
        </w:rPr>
        <w:t>.</w:t>
      </w:r>
      <w:r w:rsidRPr="007717B6">
        <w:rPr>
          <w:rFonts w:asciiTheme="minorBidi" w:hAnsiTheme="minorBidi" w:cstheme="minorBidi"/>
          <w:color w:val="000000"/>
          <w:szCs w:val="24"/>
          <w:rtl/>
        </w:rPr>
        <w:t xml:space="preserve"> </w:t>
      </w:r>
    </w:p>
    <w:p w14:paraId="661FD4A7" w14:textId="77777777" w:rsidR="00EB2C6D" w:rsidRPr="007717B6" w:rsidRDefault="00EB2C6D" w:rsidP="00EB2C6D">
      <w:pPr>
        <w:autoSpaceDE w:val="0"/>
        <w:autoSpaceDN w:val="0"/>
        <w:adjustRightInd w:val="0"/>
        <w:spacing w:line="360" w:lineRule="auto"/>
        <w:rPr>
          <w:rFonts w:asciiTheme="minorBidi" w:hAnsiTheme="minorBidi" w:cstheme="minorBidi"/>
          <w:color w:val="000000"/>
          <w:szCs w:val="24"/>
        </w:rPr>
      </w:pPr>
    </w:p>
    <w:p w14:paraId="6E2E083F" w14:textId="77777777" w:rsidR="00EB2C6D" w:rsidRPr="007717B6" w:rsidRDefault="00EB2C6D" w:rsidP="00EB2C6D">
      <w:pPr>
        <w:autoSpaceDE w:val="0"/>
        <w:autoSpaceDN w:val="0"/>
        <w:adjustRightInd w:val="0"/>
        <w:spacing w:line="360" w:lineRule="auto"/>
        <w:rPr>
          <w:rFonts w:asciiTheme="minorBidi" w:hAnsiTheme="minorBidi" w:cstheme="minorBidi"/>
          <w:b/>
          <w:bCs/>
          <w:color w:val="1F4E7A"/>
          <w:szCs w:val="24"/>
          <w:u w:val="single"/>
          <w:rtl/>
        </w:rPr>
      </w:pPr>
      <w:r w:rsidRPr="007717B6">
        <w:rPr>
          <w:rFonts w:asciiTheme="minorBidi" w:hAnsiTheme="minorBidi" w:cstheme="minorBidi"/>
          <w:color w:val="000000"/>
          <w:szCs w:val="24"/>
          <w:u w:val="single"/>
          <w:rtl/>
        </w:rPr>
        <w:t>חרף</w:t>
      </w:r>
      <w:r w:rsidRPr="007717B6">
        <w:rPr>
          <w:rFonts w:asciiTheme="minorBidi" w:hAnsiTheme="minorBidi" w:cstheme="minorBidi"/>
          <w:color w:val="000000"/>
          <w:szCs w:val="24"/>
          <w:u w:val="single"/>
        </w:rPr>
        <w:t xml:space="preserve"> </w:t>
      </w:r>
      <w:r w:rsidRPr="007717B6">
        <w:rPr>
          <w:rFonts w:asciiTheme="minorBidi" w:hAnsiTheme="minorBidi" w:cstheme="minorBidi"/>
          <w:color w:val="000000"/>
          <w:szCs w:val="24"/>
          <w:u w:val="single"/>
          <w:rtl/>
        </w:rPr>
        <w:t>השיפור</w:t>
      </w:r>
      <w:r w:rsidRPr="007717B6">
        <w:rPr>
          <w:rFonts w:asciiTheme="minorBidi" w:hAnsiTheme="minorBidi" w:cstheme="minorBidi"/>
          <w:color w:val="000000"/>
          <w:szCs w:val="24"/>
          <w:u w:val="single"/>
        </w:rPr>
        <w:t xml:space="preserve"> </w:t>
      </w:r>
      <w:r w:rsidRPr="007717B6">
        <w:rPr>
          <w:rFonts w:asciiTheme="minorBidi" w:hAnsiTheme="minorBidi" w:cstheme="minorBidi"/>
          <w:color w:val="000000"/>
          <w:szCs w:val="24"/>
          <w:u w:val="single"/>
          <w:rtl/>
        </w:rPr>
        <w:t>הרב</w:t>
      </w:r>
      <w:r w:rsidRPr="007717B6">
        <w:rPr>
          <w:rFonts w:asciiTheme="minorBidi" w:hAnsiTheme="minorBidi" w:cstheme="minorBidi"/>
          <w:color w:val="000000"/>
          <w:szCs w:val="24"/>
          <w:u w:val="single"/>
        </w:rPr>
        <w:t xml:space="preserve">, </w:t>
      </w:r>
      <w:r w:rsidRPr="007717B6">
        <w:rPr>
          <w:rFonts w:asciiTheme="minorBidi" w:hAnsiTheme="minorBidi" w:cstheme="minorBidi"/>
          <w:color w:val="000000"/>
          <w:szCs w:val="24"/>
          <w:u w:val="single"/>
          <w:rtl/>
        </w:rPr>
        <w:t>עדיין</w:t>
      </w:r>
      <w:r w:rsidRPr="007717B6">
        <w:rPr>
          <w:rFonts w:asciiTheme="minorBidi" w:hAnsiTheme="minorBidi" w:cstheme="minorBidi"/>
          <w:color w:val="000000"/>
          <w:szCs w:val="24"/>
          <w:u w:val="single"/>
        </w:rPr>
        <w:t xml:space="preserve"> </w:t>
      </w:r>
      <w:r w:rsidRPr="007717B6">
        <w:rPr>
          <w:rFonts w:asciiTheme="minorBidi" w:hAnsiTheme="minorBidi" w:cstheme="minorBidi"/>
          <w:color w:val="000000"/>
          <w:szCs w:val="24"/>
          <w:u w:val="single"/>
          <w:rtl/>
        </w:rPr>
        <w:t>קיימים</w:t>
      </w:r>
      <w:r w:rsidRPr="007717B6">
        <w:rPr>
          <w:rFonts w:asciiTheme="minorBidi" w:hAnsiTheme="minorBidi" w:cstheme="minorBidi"/>
          <w:color w:val="000000"/>
          <w:szCs w:val="24"/>
          <w:u w:val="single"/>
        </w:rPr>
        <w:t xml:space="preserve"> </w:t>
      </w:r>
      <w:r w:rsidRPr="007717B6">
        <w:rPr>
          <w:rFonts w:asciiTheme="minorBidi" w:hAnsiTheme="minorBidi" w:cstheme="minorBidi"/>
          <w:color w:val="000000"/>
          <w:szCs w:val="24"/>
          <w:u w:val="single"/>
          <w:rtl/>
        </w:rPr>
        <w:t>חסרונות</w:t>
      </w:r>
      <w:r w:rsidRPr="007717B6">
        <w:rPr>
          <w:rFonts w:asciiTheme="minorBidi" w:hAnsiTheme="minorBidi" w:cstheme="minorBidi"/>
          <w:color w:val="000000"/>
          <w:szCs w:val="24"/>
          <w:u w:val="single"/>
        </w:rPr>
        <w:t xml:space="preserve"> </w:t>
      </w:r>
      <w:r w:rsidRPr="007717B6">
        <w:rPr>
          <w:rFonts w:asciiTheme="minorBidi" w:hAnsiTheme="minorBidi" w:cstheme="minorBidi"/>
          <w:color w:val="000000"/>
          <w:szCs w:val="24"/>
          <w:u w:val="single"/>
          <w:rtl/>
        </w:rPr>
        <w:t>מהותיים</w:t>
      </w:r>
      <w:r w:rsidRPr="007717B6">
        <w:rPr>
          <w:rFonts w:asciiTheme="minorBidi" w:hAnsiTheme="minorBidi" w:cstheme="minorBidi"/>
          <w:color w:val="000000"/>
          <w:szCs w:val="24"/>
          <w:u w:val="single"/>
        </w:rPr>
        <w:t xml:space="preserve"> </w:t>
      </w:r>
      <w:r w:rsidRPr="007717B6">
        <w:rPr>
          <w:rFonts w:asciiTheme="minorBidi" w:hAnsiTheme="minorBidi" w:cstheme="minorBidi"/>
          <w:color w:val="000000"/>
          <w:szCs w:val="24"/>
          <w:u w:val="single"/>
          <w:rtl/>
        </w:rPr>
        <w:t>ב</w:t>
      </w:r>
      <w:r w:rsidRPr="007717B6">
        <w:rPr>
          <w:rFonts w:asciiTheme="minorBidi" w:hAnsiTheme="minorBidi" w:cstheme="minorBidi"/>
          <w:color w:val="000000"/>
          <w:szCs w:val="24"/>
          <w:u w:val="single"/>
        </w:rPr>
        <w:t xml:space="preserve"> DM :</w:t>
      </w:r>
      <w:r w:rsidRPr="007717B6">
        <w:rPr>
          <w:rFonts w:asciiTheme="minorBidi" w:hAnsiTheme="minorBidi" w:cstheme="minorBidi"/>
          <w:color w:val="000000"/>
          <w:szCs w:val="24"/>
          <w:u w:val="single"/>
          <w:rtl/>
        </w:rPr>
        <w:t xml:space="preserve"> </w:t>
      </w:r>
      <w:r w:rsidRPr="007717B6">
        <w:rPr>
          <w:rFonts w:asciiTheme="minorBidi" w:hAnsiTheme="minorBidi" w:cstheme="minorBidi"/>
          <w:b/>
          <w:bCs/>
          <w:color w:val="1F4E7A"/>
          <w:szCs w:val="24"/>
          <w:u w:val="single"/>
          <w:rtl/>
        </w:rPr>
        <w:br/>
      </w:r>
    </w:p>
    <w:p w14:paraId="76FF4335" w14:textId="77777777" w:rsidR="00EB2C6D" w:rsidRPr="007717B6" w:rsidRDefault="00EB2C6D" w:rsidP="00EB2C6D">
      <w:pPr>
        <w:pStyle w:val="ab"/>
        <w:numPr>
          <w:ilvl w:val="0"/>
          <w:numId w:val="3"/>
        </w:numPr>
        <w:autoSpaceDE w:val="0"/>
        <w:autoSpaceDN w:val="0"/>
        <w:adjustRightInd w:val="0"/>
        <w:spacing w:line="360" w:lineRule="auto"/>
        <w:contextualSpacing/>
        <w:rPr>
          <w:rFonts w:asciiTheme="minorBidi" w:hAnsiTheme="minorBidi" w:cstheme="minorBidi"/>
          <w:color w:val="000000"/>
          <w:sz w:val="24"/>
          <w:szCs w:val="24"/>
        </w:rPr>
      </w:pPr>
      <w:r w:rsidRPr="007717B6">
        <w:rPr>
          <w:rFonts w:asciiTheme="minorBidi" w:hAnsiTheme="minorBidi" w:cstheme="minorBidi"/>
          <w:color w:val="000000"/>
          <w:sz w:val="24"/>
          <w:szCs w:val="24"/>
          <w:u w:val="single"/>
          <w:rtl/>
        </w:rPr>
        <w:t>גישה</w:t>
      </w:r>
      <w:r w:rsidRPr="007717B6">
        <w:rPr>
          <w:rFonts w:asciiTheme="minorBidi" w:hAnsiTheme="minorBidi" w:cstheme="minorBidi"/>
          <w:color w:val="000000"/>
          <w:sz w:val="24"/>
          <w:szCs w:val="24"/>
          <w:u w:val="single"/>
        </w:rPr>
        <w:t xml:space="preserve"> </w:t>
      </w:r>
      <w:r w:rsidRPr="007717B6">
        <w:rPr>
          <w:rFonts w:asciiTheme="minorBidi" w:hAnsiTheme="minorBidi" w:cstheme="minorBidi"/>
          <w:color w:val="000000"/>
          <w:sz w:val="24"/>
          <w:szCs w:val="24"/>
          <w:u w:val="single"/>
          <w:rtl/>
        </w:rPr>
        <w:t>אנציקלופדית</w:t>
      </w:r>
      <w:r w:rsidRPr="007717B6">
        <w:rPr>
          <w:rFonts w:asciiTheme="minorBidi" w:hAnsiTheme="minorBidi" w:cstheme="minorBidi"/>
          <w:color w:val="000000"/>
          <w:sz w:val="24"/>
          <w:szCs w:val="24"/>
          <w:u w:val="single"/>
        </w:rPr>
        <w:t xml:space="preserve"> </w:t>
      </w:r>
      <w:r w:rsidRPr="007717B6">
        <w:rPr>
          <w:rFonts w:asciiTheme="minorBidi" w:hAnsiTheme="minorBidi" w:cstheme="minorBidi"/>
          <w:color w:val="000000"/>
          <w:sz w:val="24"/>
          <w:szCs w:val="24"/>
          <w:u w:val="single"/>
          <w:rtl/>
        </w:rPr>
        <w:t>במקום</w:t>
      </w:r>
      <w:r w:rsidRPr="007717B6">
        <w:rPr>
          <w:rFonts w:asciiTheme="minorBidi" w:hAnsiTheme="minorBidi" w:cstheme="minorBidi"/>
          <w:color w:val="000000"/>
          <w:sz w:val="24"/>
          <w:szCs w:val="24"/>
          <w:u w:val="single"/>
        </w:rPr>
        <w:t xml:space="preserve"> </w:t>
      </w:r>
      <w:r w:rsidRPr="007717B6">
        <w:rPr>
          <w:rFonts w:asciiTheme="minorBidi" w:hAnsiTheme="minorBidi" w:cstheme="minorBidi"/>
          <w:color w:val="000000"/>
          <w:sz w:val="24"/>
          <w:szCs w:val="24"/>
          <w:u w:val="single"/>
          <w:rtl/>
        </w:rPr>
        <w:t>גישה</w:t>
      </w:r>
      <w:r w:rsidRPr="007717B6">
        <w:rPr>
          <w:rFonts w:asciiTheme="minorBidi" w:hAnsiTheme="minorBidi" w:cstheme="minorBidi"/>
          <w:color w:val="000000"/>
          <w:sz w:val="24"/>
          <w:szCs w:val="24"/>
          <w:u w:val="single"/>
        </w:rPr>
        <w:t xml:space="preserve"> </w:t>
      </w:r>
      <w:r w:rsidRPr="007717B6">
        <w:rPr>
          <w:rFonts w:asciiTheme="minorBidi" w:hAnsiTheme="minorBidi" w:cstheme="minorBidi"/>
          <w:color w:val="000000"/>
          <w:sz w:val="24"/>
          <w:szCs w:val="24"/>
          <w:u w:val="single"/>
          <w:rtl/>
        </w:rPr>
        <w:t>למטופל</w:t>
      </w:r>
      <w:r w:rsidRPr="007717B6">
        <w:rPr>
          <w:rFonts w:asciiTheme="minorBidi" w:hAnsiTheme="minorBidi" w:cstheme="minorBidi"/>
          <w:color w:val="000000"/>
          <w:sz w:val="24"/>
          <w:szCs w:val="24"/>
        </w:rPr>
        <w:br/>
      </w:r>
      <w:r w:rsidRPr="007717B6">
        <w:rPr>
          <w:rFonts w:asciiTheme="minorBidi" w:hAnsiTheme="minorBidi" w:cstheme="minorBidi"/>
          <w:color w:val="000000"/>
          <w:sz w:val="24"/>
          <w:szCs w:val="24"/>
          <w:rtl/>
        </w:rPr>
        <w:t>את החלק העיקרי של עבודת התורנות עושים סטז'רים / רופאים צעירים כשלא תמיד ישנו רופא</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בכיר</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זמין</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ליעוץ</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בשטח</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ולכן מידע</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בגישה</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אנציקלופדית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עלול</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שלא</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לסייע</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לו</w:t>
      </w:r>
      <w:r w:rsidRPr="007717B6">
        <w:rPr>
          <w:rFonts w:asciiTheme="minorBidi" w:hAnsiTheme="minorBidi" w:cstheme="minorBidi"/>
          <w:color w:val="000000"/>
          <w:sz w:val="24"/>
          <w:szCs w:val="24"/>
        </w:rPr>
        <w:t>.</w:t>
      </w:r>
    </w:p>
    <w:p w14:paraId="39C23EDE" w14:textId="77777777" w:rsidR="00EB2C6D" w:rsidRPr="007717B6" w:rsidRDefault="00EB2C6D" w:rsidP="00EB2C6D">
      <w:pPr>
        <w:autoSpaceDE w:val="0"/>
        <w:autoSpaceDN w:val="0"/>
        <w:adjustRightInd w:val="0"/>
        <w:spacing w:line="360" w:lineRule="auto"/>
        <w:rPr>
          <w:rFonts w:asciiTheme="minorBidi" w:hAnsiTheme="minorBidi" w:cstheme="minorBidi"/>
          <w:b/>
          <w:bCs/>
          <w:color w:val="1F4E7A"/>
          <w:szCs w:val="24"/>
        </w:rPr>
      </w:pPr>
      <w:r w:rsidRPr="007717B6">
        <w:rPr>
          <w:rFonts w:asciiTheme="minorBidi" w:hAnsiTheme="minorBidi" w:cstheme="minorBidi"/>
          <w:b/>
          <w:bCs/>
          <w:color w:val="1F4E7A"/>
          <w:szCs w:val="24"/>
          <w:rtl/>
        </w:rPr>
        <w:t xml:space="preserve"> </w:t>
      </w:r>
    </w:p>
    <w:p w14:paraId="6BF292CD" w14:textId="77777777" w:rsidR="00EB2C6D" w:rsidRPr="007717B6" w:rsidRDefault="00EB2C6D" w:rsidP="00EB2C6D">
      <w:pPr>
        <w:pStyle w:val="ab"/>
        <w:numPr>
          <w:ilvl w:val="0"/>
          <w:numId w:val="3"/>
        </w:numPr>
        <w:autoSpaceDE w:val="0"/>
        <w:autoSpaceDN w:val="0"/>
        <w:adjustRightInd w:val="0"/>
        <w:spacing w:line="360" w:lineRule="auto"/>
        <w:contextualSpacing/>
        <w:rPr>
          <w:rFonts w:asciiTheme="minorBidi" w:hAnsiTheme="minorBidi" w:cstheme="minorBidi"/>
          <w:color w:val="000000"/>
          <w:sz w:val="24"/>
          <w:szCs w:val="24"/>
        </w:rPr>
      </w:pPr>
      <w:r w:rsidRPr="007717B6">
        <w:rPr>
          <w:rFonts w:asciiTheme="minorBidi" w:hAnsiTheme="minorBidi" w:cstheme="minorBidi"/>
          <w:color w:val="000000"/>
          <w:sz w:val="24"/>
          <w:szCs w:val="24"/>
          <w:rtl/>
        </w:rPr>
        <w:t xml:space="preserve"> </w:t>
      </w:r>
      <w:r w:rsidRPr="007717B6">
        <w:rPr>
          <w:rFonts w:asciiTheme="minorBidi" w:hAnsiTheme="minorBidi" w:cstheme="minorBidi"/>
          <w:color w:val="000000"/>
          <w:sz w:val="24"/>
          <w:szCs w:val="24"/>
          <w:u w:val="single"/>
        </w:rPr>
        <w:t>Over</w:t>
      </w:r>
      <w:r w:rsidRPr="007717B6">
        <w:rPr>
          <w:rFonts w:asciiTheme="minorBidi" w:hAnsiTheme="minorBidi" w:cstheme="minorBidi"/>
          <w:color w:val="000000"/>
          <w:sz w:val="24"/>
          <w:szCs w:val="24"/>
          <w:u w:val="single"/>
          <w:rtl/>
        </w:rPr>
        <w:t xml:space="preserve"> מידע</w:t>
      </w:r>
      <w:r w:rsidRPr="007717B6">
        <w:rPr>
          <w:rFonts w:asciiTheme="minorBidi" w:hAnsiTheme="minorBidi" w:cstheme="minorBidi"/>
          <w:color w:val="000000"/>
          <w:sz w:val="24"/>
          <w:szCs w:val="24"/>
          <w:rtl/>
        </w:rPr>
        <w:t xml:space="preserve"> </w:t>
      </w:r>
      <w:r w:rsidRPr="007717B6">
        <w:rPr>
          <w:rFonts w:asciiTheme="minorBidi" w:hAnsiTheme="minorBidi" w:cstheme="minorBidi"/>
          <w:color w:val="000000"/>
          <w:sz w:val="24"/>
          <w:szCs w:val="24"/>
          <w:rtl/>
        </w:rPr>
        <w:br/>
        <w:t>מטרתו</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העיקרית של המוצר היא</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לסייע</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בקבלת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החלטות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לצד</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מיטת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 xml:space="preserve">החולה-   </w:t>
      </w:r>
      <w:r w:rsidRPr="007717B6">
        <w:rPr>
          <w:rFonts w:asciiTheme="minorBidi" w:hAnsiTheme="minorBidi" w:cstheme="minorBidi"/>
          <w:color w:val="000000"/>
          <w:sz w:val="24"/>
          <w:szCs w:val="24"/>
        </w:rPr>
        <w:t xml:space="preserve">   Point of Care Tool</w:t>
      </w:r>
      <w:r w:rsidRPr="007717B6">
        <w:rPr>
          <w:rFonts w:asciiTheme="minorBidi" w:hAnsiTheme="minorBidi" w:cstheme="minorBidi"/>
          <w:color w:val="000000"/>
          <w:sz w:val="24"/>
          <w:szCs w:val="24"/>
          <w:rtl/>
        </w:rPr>
        <w:t xml:space="preserve"> ולא</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לספק</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מספר אסכולות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לרופא</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בכיר</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זה</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נחמד</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אך</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למתמחה</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צעיר</w:t>
      </w:r>
      <w:r w:rsidRPr="007717B6">
        <w:rPr>
          <w:rFonts w:asciiTheme="minorBidi" w:hAnsiTheme="minorBidi" w:cstheme="minorBidi"/>
          <w:color w:val="000000"/>
          <w:sz w:val="24"/>
          <w:szCs w:val="24"/>
        </w:rPr>
        <w:t xml:space="preserve"> – </w:t>
      </w:r>
      <w:r w:rsidRPr="007717B6">
        <w:rPr>
          <w:rFonts w:asciiTheme="minorBidi" w:hAnsiTheme="minorBidi" w:cstheme="minorBidi"/>
          <w:color w:val="000000"/>
          <w:sz w:val="24"/>
          <w:szCs w:val="24"/>
          <w:rtl/>
        </w:rPr>
        <w:t>לא</w:t>
      </w:r>
      <w:r w:rsidRPr="007717B6">
        <w:rPr>
          <w:rFonts w:asciiTheme="minorBidi" w:hAnsiTheme="minorBidi" w:cstheme="minorBidi"/>
          <w:color w:val="000000"/>
          <w:sz w:val="24"/>
          <w:szCs w:val="24"/>
        </w:rPr>
        <w:t>.</w:t>
      </w:r>
    </w:p>
    <w:p w14:paraId="53F6BF9A" w14:textId="77777777" w:rsidR="00EB2C6D" w:rsidRPr="007717B6" w:rsidRDefault="00EB2C6D" w:rsidP="00EB2C6D">
      <w:pPr>
        <w:autoSpaceDE w:val="0"/>
        <w:autoSpaceDN w:val="0"/>
        <w:adjustRightInd w:val="0"/>
        <w:spacing w:line="360" w:lineRule="auto"/>
        <w:rPr>
          <w:rFonts w:asciiTheme="minorBidi" w:hAnsiTheme="minorBidi" w:cstheme="minorBidi"/>
          <w:b/>
          <w:bCs/>
          <w:color w:val="1F4E7A"/>
          <w:szCs w:val="24"/>
        </w:rPr>
      </w:pPr>
      <w:r w:rsidRPr="007717B6">
        <w:rPr>
          <w:rFonts w:asciiTheme="minorBidi" w:hAnsiTheme="minorBidi" w:cstheme="minorBidi"/>
          <w:b/>
          <w:bCs/>
          <w:color w:val="1F4E7A"/>
          <w:szCs w:val="24"/>
          <w:rtl/>
        </w:rPr>
        <w:t xml:space="preserve"> </w:t>
      </w:r>
    </w:p>
    <w:p w14:paraId="3C215DF9" w14:textId="77777777" w:rsidR="00EB2C6D" w:rsidRPr="007717B6" w:rsidRDefault="00EB2C6D" w:rsidP="00EB2C6D">
      <w:pPr>
        <w:pStyle w:val="ab"/>
        <w:numPr>
          <w:ilvl w:val="0"/>
          <w:numId w:val="3"/>
        </w:numPr>
        <w:autoSpaceDE w:val="0"/>
        <w:autoSpaceDN w:val="0"/>
        <w:adjustRightInd w:val="0"/>
        <w:spacing w:line="360" w:lineRule="auto"/>
        <w:contextualSpacing/>
        <w:rPr>
          <w:rFonts w:asciiTheme="minorBidi" w:hAnsiTheme="minorBidi" w:cstheme="minorBidi"/>
          <w:color w:val="000000"/>
          <w:sz w:val="24"/>
          <w:szCs w:val="24"/>
        </w:rPr>
      </w:pPr>
      <w:r w:rsidRPr="007717B6">
        <w:rPr>
          <w:rFonts w:asciiTheme="minorBidi" w:hAnsiTheme="minorBidi" w:cstheme="minorBidi"/>
          <w:color w:val="000000"/>
          <w:sz w:val="24"/>
          <w:szCs w:val="24"/>
          <w:u w:val="single"/>
          <w:rtl/>
        </w:rPr>
        <w:t>היקף</w:t>
      </w:r>
      <w:r w:rsidRPr="007717B6">
        <w:rPr>
          <w:rFonts w:asciiTheme="minorBidi" w:hAnsiTheme="minorBidi" w:cstheme="minorBidi"/>
          <w:color w:val="000000"/>
          <w:sz w:val="24"/>
          <w:szCs w:val="24"/>
          <w:u w:val="single"/>
        </w:rPr>
        <w:t xml:space="preserve"> </w:t>
      </w:r>
      <w:r w:rsidRPr="007717B6">
        <w:rPr>
          <w:rFonts w:asciiTheme="minorBidi" w:hAnsiTheme="minorBidi" w:cstheme="minorBidi"/>
          <w:color w:val="000000"/>
          <w:sz w:val="24"/>
          <w:szCs w:val="24"/>
          <w:u w:val="single"/>
          <w:rtl/>
        </w:rPr>
        <w:t>נושאים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Pr>
        <w:br/>
      </w:r>
      <w:r w:rsidRPr="007717B6">
        <w:rPr>
          <w:rFonts w:asciiTheme="minorBidi" w:hAnsiTheme="minorBidi" w:cstheme="minorBidi"/>
          <w:color w:val="000000"/>
          <w:sz w:val="24"/>
          <w:szCs w:val="24"/>
          <w:rtl/>
        </w:rPr>
        <w:t xml:space="preserve"> לא ברורה ההיעדרות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של</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דילמות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קליניות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שאמורות להוות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את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הבסיס</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לריבוי</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גישות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רפואיות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ושקלול</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שלהן</w:t>
      </w:r>
      <w:r w:rsidRPr="007717B6">
        <w:rPr>
          <w:rFonts w:asciiTheme="minorBidi" w:hAnsiTheme="minorBidi" w:cstheme="minorBidi"/>
          <w:color w:val="000000"/>
          <w:sz w:val="24"/>
          <w:szCs w:val="24"/>
        </w:rPr>
        <w:t>.</w:t>
      </w:r>
    </w:p>
    <w:p w14:paraId="671EE9EE" w14:textId="77777777" w:rsidR="00EB2C6D" w:rsidRPr="007717B6" w:rsidRDefault="00EB2C6D" w:rsidP="00EB2C6D">
      <w:pPr>
        <w:autoSpaceDE w:val="0"/>
        <w:autoSpaceDN w:val="0"/>
        <w:adjustRightInd w:val="0"/>
        <w:spacing w:line="360" w:lineRule="auto"/>
        <w:rPr>
          <w:rFonts w:asciiTheme="minorBidi" w:hAnsiTheme="minorBidi" w:cstheme="minorBidi"/>
          <w:b/>
          <w:bCs/>
          <w:color w:val="1F4E7A"/>
          <w:szCs w:val="24"/>
        </w:rPr>
      </w:pPr>
      <w:r w:rsidRPr="007717B6">
        <w:rPr>
          <w:rFonts w:asciiTheme="minorBidi" w:hAnsiTheme="minorBidi" w:cstheme="minorBidi"/>
          <w:b/>
          <w:bCs/>
          <w:color w:val="1F4E7A"/>
          <w:szCs w:val="24"/>
          <w:rtl/>
        </w:rPr>
        <w:t xml:space="preserve"> </w:t>
      </w:r>
    </w:p>
    <w:p w14:paraId="28012C73" w14:textId="77777777" w:rsidR="00EB2C6D" w:rsidRPr="007717B6" w:rsidRDefault="00EB2C6D" w:rsidP="00EB2C6D">
      <w:pPr>
        <w:pStyle w:val="ab"/>
        <w:numPr>
          <w:ilvl w:val="0"/>
          <w:numId w:val="3"/>
        </w:numPr>
        <w:autoSpaceDE w:val="0"/>
        <w:autoSpaceDN w:val="0"/>
        <w:adjustRightInd w:val="0"/>
        <w:spacing w:line="360" w:lineRule="auto"/>
        <w:contextualSpacing/>
        <w:rPr>
          <w:rFonts w:asciiTheme="minorBidi" w:hAnsiTheme="minorBidi" w:cstheme="minorBidi"/>
          <w:color w:val="000000"/>
          <w:sz w:val="24"/>
          <w:szCs w:val="24"/>
        </w:rPr>
      </w:pPr>
      <w:r w:rsidRPr="007717B6">
        <w:rPr>
          <w:rFonts w:asciiTheme="minorBidi" w:hAnsiTheme="minorBidi" w:cstheme="minorBidi"/>
          <w:color w:val="000000"/>
          <w:sz w:val="24"/>
          <w:szCs w:val="24"/>
          <w:u w:val="single"/>
          <w:rtl/>
        </w:rPr>
        <w:t>ויזואליזציה</w:t>
      </w:r>
      <w:r w:rsidRPr="007717B6">
        <w:rPr>
          <w:rFonts w:asciiTheme="minorBidi" w:hAnsiTheme="minorBidi" w:cstheme="minorBidi"/>
          <w:color w:val="000000"/>
          <w:sz w:val="24"/>
          <w:szCs w:val="24"/>
          <w:u w:val="single"/>
        </w:rPr>
        <w:t xml:space="preserve"> </w:t>
      </w:r>
      <w:r w:rsidRPr="007717B6">
        <w:rPr>
          <w:rFonts w:asciiTheme="minorBidi" w:hAnsiTheme="minorBidi" w:cstheme="minorBidi"/>
          <w:color w:val="000000"/>
          <w:sz w:val="24"/>
          <w:szCs w:val="24"/>
          <w:u w:val="single"/>
          <w:rtl/>
        </w:rPr>
        <w:t>של</w:t>
      </w:r>
      <w:r w:rsidRPr="007717B6">
        <w:rPr>
          <w:rFonts w:asciiTheme="minorBidi" w:hAnsiTheme="minorBidi" w:cstheme="minorBidi"/>
          <w:color w:val="000000"/>
          <w:sz w:val="24"/>
          <w:szCs w:val="24"/>
          <w:u w:val="single"/>
        </w:rPr>
        <w:t xml:space="preserve"> </w:t>
      </w:r>
      <w:r w:rsidRPr="007717B6">
        <w:rPr>
          <w:rFonts w:asciiTheme="minorBidi" w:hAnsiTheme="minorBidi" w:cstheme="minorBidi"/>
          <w:color w:val="000000"/>
          <w:sz w:val="24"/>
          <w:szCs w:val="24"/>
          <w:u w:val="single"/>
          <w:rtl/>
        </w:rPr>
        <w:t>מידע</w:t>
      </w:r>
      <w:r w:rsidRPr="007717B6">
        <w:rPr>
          <w:rFonts w:asciiTheme="minorBidi" w:hAnsiTheme="minorBidi" w:cstheme="minorBidi"/>
          <w:color w:val="000000"/>
          <w:sz w:val="24"/>
          <w:szCs w:val="24"/>
          <w:rtl/>
        </w:rPr>
        <w:br/>
        <w:t>טבלאות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גרפים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עצי</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החלטה</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אלגוריתם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פעולה</w:t>
      </w:r>
      <w:r w:rsidRPr="007717B6">
        <w:rPr>
          <w:rFonts w:asciiTheme="minorBidi" w:hAnsiTheme="minorBidi" w:cstheme="minorBidi"/>
          <w:color w:val="000000"/>
          <w:sz w:val="24"/>
          <w:szCs w:val="24"/>
        </w:rPr>
        <w:t xml:space="preserve"> - </w:t>
      </w:r>
      <w:r w:rsidRPr="007717B6">
        <w:rPr>
          <w:rFonts w:asciiTheme="minorBidi" w:hAnsiTheme="minorBidi" w:cstheme="minorBidi"/>
          <w:color w:val="000000"/>
          <w:sz w:val="24"/>
          <w:szCs w:val="24"/>
          <w:rtl/>
        </w:rPr>
        <w:t>אלה</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דברים שחוסכים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זמן</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חיפוש</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והיקש</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יקרים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וחסרים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מאד</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w:t>
      </w:r>
      <w:r w:rsidRPr="007717B6">
        <w:rPr>
          <w:rFonts w:asciiTheme="minorBidi" w:hAnsiTheme="minorBidi" w:cstheme="minorBidi"/>
          <w:color w:val="000000"/>
          <w:sz w:val="24"/>
          <w:szCs w:val="24"/>
        </w:rPr>
        <w:t xml:space="preserve"> DM -</w:t>
      </w:r>
    </w:p>
    <w:p w14:paraId="5012FB36" w14:textId="77777777" w:rsidR="00EB2C6D" w:rsidRPr="007717B6" w:rsidRDefault="00EB2C6D" w:rsidP="00EB2C6D">
      <w:pPr>
        <w:autoSpaceDE w:val="0"/>
        <w:autoSpaceDN w:val="0"/>
        <w:adjustRightInd w:val="0"/>
        <w:rPr>
          <w:rFonts w:asciiTheme="minorBidi" w:hAnsiTheme="minorBidi" w:cstheme="minorBidi"/>
          <w:color w:val="000000"/>
          <w:szCs w:val="24"/>
          <w:rtl/>
        </w:rPr>
      </w:pPr>
    </w:p>
    <w:p w14:paraId="033C32BE" w14:textId="77777777" w:rsidR="00EB2C6D" w:rsidRPr="007717B6" w:rsidRDefault="00EB2C6D" w:rsidP="00EB2C6D">
      <w:pPr>
        <w:autoSpaceDE w:val="0"/>
        <w:autoSpaceDN w:val="0"/>
        <w:adjustRightInd w:val="0"/>
        <w:rPr>
          <w:rFonts w:asciiTheme="minorBidi" w:hAnsiTheme="minorBidi" w:cstheme="minorBidi"/>
          <w:color w:val="000000"/>
          <w:szCs w:val="24"/>
          <w:rtl/>
        </w:rPr>
      </w:pPr>
    </w:p>
    <w:p w14:paraId="37735A9F" w14:textId="64F04F85" w:rsidR="00EB2C6D" w:rsidRDefault="00EB2C6D" w:rsidP="00EB2C6D">
      <w:pPr>
        <w:autoSpaceDE w:val="0"/>
        <w:autoSpaceDN w:val="0"/>
        <w:adjustRightInd w:val="0"/>
        <w:rPr>
          <w:rFonts w:asciiTheme="minorBidi" w:hAnsiTheme="minorBidi" w:cstheme="minorBidi"/>
          <w:color w:val="000000"/>
          <w:szCs w:val="24"/>
          <w:rtl/>
        </w:rPr>
      </w:pPr>
      <w:r w:rsidRPr="007717B6">
        <w:rPr>
          <w:rFonts w:asciiTheme="minorBidi" w:hAnsiTheme="minorBidi" w:cstheme="minorBidi"/>
          <w:color w:val="000000"/>
          <w:szCs w:val="24"/>
          <w:rtl/>
        </w:rPr>
        <w:t xml:space="preserve"> </w:t>
      </w:r>
    </w:p>
    <w:p w14:paraId="72279348" w14:textId="5DEB0887" w:rsidR="00992F1C" w:rsidRDefault="00992F1C" w:rsidP="00EB2C6D">
      <w:pPr>
        <w:autoSpaceDE w:val="0"/>
        <w:autoSpaceDN w:val="0"/>
        <w:adjustRightInd w:val="0"/>
        <w:rPr>
          <w:rFonts w:asciiTheme="minorBidi" w:hAnsiTheme="minorBidi" w:cstheme="minorBidi"/>
          <w:color w:val="000000"/>
          <w:szCs w:val="24"/>
          <w:rtl/>
        </w:rPr>
      </w:pPr>
    </w:p>
    <w:p w14:paraId="1CB309FF" w14:textId="3538B44C" w:rsidR="00992F1C" w:rsidRDefault="00992F1C" w:rsidP="00EB2C6D">
      <w:pPr>
        <w:autoSpaceDE w:val="0"/>
        <w:autoSpaceDN w:val="0"/>
        <w:adjustRightInd w:val="0"/>
        <w:rPr>
          <w:rFonts w:asciiTheme="minorBidi" w:hAnsiTheme="minorBidi" w:cstheme="minorBidi"/>
          <w:color w:val="000000"/>
          <w:szCs w:val="24"/>
          <w:rtl/>
        </w:rPr>
      </w:pPr>
    </w:p>
    <w:p w14:paraId="5B698B1E" w14:textId="74F741AB" w:rsidR="00992F1C" w:rsidRDefault="00992F1C" w:rsidP="00EB2C6D">
      <w:pPr>
        <w:autoSpaceDE w:val="0"/>
        <w:autoSpaceDN w:val="0"/>
        <w:adjustRightInd w:val="0"/>
        <w:rPr>
          <w:rFonts w:asciiTheme="minorBidi" w:hAnsiTheme="minorBidi" w:cstheme="minorBidi"/>
          <w:color w:val="000000"/>
          <w:szCs w:val="24"/>
          <w:rtl/>
        </w:rPr>
      </w:pPr>
    </w:p>
    <w:p w14:paraId="4C9F3F0C" w14:textId="5D388E3A" w:rsidR="00992F1C" w:rsidRDefault="00992F1C" w:rsidP="00EB2C6D">
      <w:pPr>
        <w:autoSpaceDE w:val="0"/>
        <w:autoSpaceDN w:val="0"/>
        <w:adjustRightInd w:val="0"/>
        <w:rPr>
          <w:rFonts w:asciiTheme="minorBidi" w:hAnsiTheme="minorBidi" w:cstheme="minorBidi"/>
          <w:color w:val="000000"/>
          <w:szCs w:val="24"/>
          <w:rtl/>
        </w:rPr>
      </w:pPr>
    </w:p>
    <w:p w14:paraId="5DB530F1" w14:textId="63F3F8FD" w:rsidR="00992F1C" w:rsidRDefault="00992F1C" w:rsidP="00EB2C6D">
      <w:pPr>
        <w:autoSpaceDE w:val="0"/>
        <w:autoSpaceDN w:val="0"/>
        <w:adjustRightInd w:val="0"/>
        <w:rPr>
          <w:rFonts w:asciiTheme="minorBidi" w:hAnsiTheme="minorBidi" w:cstheme="minorBidi"/>
          <w:color w:val="000000"/>
          <w:szCs w:val="24"/>
          <w:rtl/>
        </w:rPr>
      </w:pPr>
    </w:p>
    <w:p w14:paraId="21A3E8F0" w14:textId="37E9079C" w:rsidR="00992F1C" w:rsidRDefault="00992F1C" w:rsidP="00EB2C6D">
      <w:pPr>
        <w:autoSpaceDE w:val="0"/>
        <w:autoSpaceDN w:val="0"/>
        <w:adjustRightInd w:val="0"/>
        <w:rPr>
          <w:rFonts w:asciiTheme="minorBidi" w:hAnsiTheme="minorBidi" w:cstheme="minorBidi"/>
          <w:color w:val="000000"/>
          <w:szCs w:val="24"/>
          <w:rtl/>
        </w:rPr>
      </w:pPr>
    </w:p>
    <w:p w14:paraId="01D5B2A2" w14:textId="4EBAD29A" w:rsidR="00992F1C" w:rsidRDefault="00992F1C" w:rsidP="00EB2C6D">
      <w:pPr>
        <w:autoSpaceDE w:val="0"/>
        <w:autoSpaceDN w:val="0"/>
        <w:adjustRightInd w:val="0"/>
        <w:rPr>
          <w:rFonts w:asciiTheme="minorBidi" w:hAnsiTheme="minorBidi" w:cstheme="minorBidi"/>
          <w:color w:val="000000"/>
          <w:szCs w:val="24"/>
          <w:rtl/>
        </w:rPr>
      </w:pPr>
    </w:p>
    <w:p w14:paraId="4AD6F9BF" w14:textId="77777777" w:rsidR="00992F1C" w:rsidRPr="007717B6" w:rsidRDefault="00992F1C" w:rsidP="00EB2C6D">
      <w:pPr>
        <w:autoSpaceDE w:val="0"/>
        <w:autoSpaceDN w:val="0"/>
        <w:adjustRightInd w:val="0"/>
        <w:rPr>
          <w:rFonts w:asciiTheme="minorBidi" w:hAnsiTheme="minorBidi" w:cstheme="minorBidi"/>
          <w:color w:val="000000"/>
          <w:szCs w:val="24"/>
        </w:rPr>
      </w:pPr>
    </w:p>
    <w:p w14:paraId="5F68570F" w14:textId="3F6D0C32" w:rsidR="00EB2C6D" w:rsidRDefault="00EB2C6D" w:rsidP="00EB2C6D">
      <w:pPr>
        <w:autoSpaceDE w:val="0"/>
        <w:autoSpaceDN w:val="0"/>
        <w:adjustRightInd w:val="0"/>
        <w:spacing w:line="360" w:lineRule="auto"/>
        <w:rPr>
          <w:rFonts w:asciiTheme="minorBidi" w:hAnsiTheme="minorBidi" w:cstheme="minorBidi"/>
          <w:b/>
          <w:bCs/>
          <w:color w:val="000000"/>
          <w:szCs w:val="24"/>
          <w:u w:val="single"/>
          <w:rtl/>
        </w:rPr>
      </w:pPr>
      <w:r w:rsidRPr="007717B6">
        <w:rPr>
          <w:rFonts w:asciiTheme="minorBidi" w:hAnsiTheme="minorBidi" w:cstheme="minorBidi"/>
          <w:b/>
          <w:bCs/>
          <w:color w:val="000000"/>
          <w:szCs w:val="24"/>
          <w:u w:val="single"/>
          <w:rtl/>
        </w:rPr>
        <w:t>תובנות</w:t>
      </w:r>
      <w:r w:rsidRPr="007717B6">
        <w:rPr>
          <w:rFonts w:asciiTheme="minorBidi" w:hAnsiTheme="minorBidi" w:cstheme="minorBidi"/>
          <w:b/>
          <w:bCs/>
          <w:color w:val="000000"/>
          <w:szCs w:val="24"/>
          <w:u w:val="single"/>
        </w:rPr>
        <w:t>:</w:t>
      </w:r>
    </w:p>
    <w:p w14:paraId="5579C157" w14:textId="77777777" w:rsidR="00992F1C" w:rsidRPr="007717B6" w:rsidRDefault="00992F1C" w:rsidP="00EB2C6D">
      <w:pPr>
        <w:autoSpaceDE w:val="0"/>
        <w:autoSpaceDN w:val="0"/>
        <w:adjustRightInd w:val="0"/>
        <w:spacing w:line="360" w:lineRule="auto"/>
        <w:rPr>
          <w:rFonts w:asciiTheme="minorBidi" w:hAnsiTheme="minorBidi" w:cstheme="minorBidi"/>
          <w:b/>
          <w:bCs/>
          <w:color w:val="000000"/>
          <w:szCs w:val="24"/>
          <w:u w:val="single"/>
        </w:rPr>
      </w:pPr>
    </w:p>
    <w:p w14:paraId="40E0CE5D" w14:textId="77777777" w:rsidR="00EB2C6D" w:rsidRPr="007717B6" w:rsidRDefault="00EB2C6D" w:rsidP="00EB2C6D">
      <w:pPr>
        <w:pStyle w:val="ab"/>
        <w:numPr>
          <w:ilvl w:val="0"/>
          <w:numId w:val="4"/>
        </w:numPr>
        <w:autoSpaceDE w:val="0"/>
        <w:autoSpaceDN w:val="0"/>
        <w:adjustRightInd w:val="0"/>
        <w:spacing w:line="360" w:lineRule="auto"/>
        <w:contextualSpacing/>
        <w:rPr>
          <w:rFonts w:asciiTheme="minorBidi" w:hAnsiTheme="minorBidi" w:cstheme="minorBidi"/>
          <w:color w:val="000000"/>
          <w:sz w:val="24"/>
          <w:szCs w:val="24"/>
        </w:rPr>
      </w:pPr>
      <w:r w:rsidRPr="007717B6">
        <w:rPr>
          <w:rFonts w:asciiTheme="minorBidi" w:hAnsiTheme="minorBidi" w:cstheme="minorBidi"/>
          <w:color w:val="000000"/>
          <w:sz w:val="24"/>
          <w:szCs w:val="24"/>
          <w:rtl/>
        </w:rPr>
        <w:t>המוצרים</w:t>
      </w:r>
      <w:r w:rsidRPr="007717B6">
        <w:rPr>
          <w:rFonts w:asciiTheme="minorBidi" w:hAnsiTheme="minorBidi" w:cstheme="minorBidi"/>
          <w:color w:val="000000"/>
          <w:sz w:val="24"/>
          <w:szCs w:val="24"/>
        </w:rPr>
        <w:t xml:space="preserve"> DM </w:t>
      </w:r>
      <w:r w:rsidRPr="007717B6">
        <w:rPr>
          <w:rFonts w:asciiTheme="minorBidi" w:hAnsiTheme="minorBidi" w:cstheme="minorBidi"/>
          <w:color w:val="000000"/>
          <w:sz w:val="24"/>
          <w:szCs w:val="24"/>
          <w:rtl/>
        </w:rPr>
        <w:t>ו</w:t>
      </w:r>
      <w:r w:rsidRPr="007717B6">
        <w:rPr>
          <w:rFonts w:asciiTheme="minorBidi" w:hAnsiTheme="minorBidi" w:cstheme="minorBidi"/>
          <w:color w:val="000000"/>
          <w:sz w:val="24"/>
          <w:szCs w:val="24"/>
        </w:rPr>
        <w:t xml:space="preserve">- UTD </w:t>
      </w:r>
      <w:r w:rsidRPr="007717B6">
        <w:rPr>
          <w:rFonts w:asciiTheme="minorBidi" w:hAnsiTheme="minorBidi" w:cstheme="minorBidi"/>
          <w:color w:val="000000"/>
          <w:sz w:val="24"/>
          <w:szCs w:val="24"/>
          <w:rtl/>
        </w:rPr>
        <w:t>אינם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תחליפיים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זה</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לזה</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והעדיפות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היא</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לרכוש</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את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שני</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המוצרים</w:t>
      </w:r>
      <w:r w:rsidRPr="007717B6">
        <w:rPr>
          <w:rFonts w:asciiTheme="minorBidi" w:hAnsiTheme="minorBidi" w:cstheme="minorBidi"/>
          <w:color w:val="000000"/>
          <w:sz w:val="24"/>
          <w:szCs w:val="24"/>
        </w:rPr>
        <w:t>.</w:t>
      </w:r>
      <w:r w:rsidRPr="007717B6">
        <w:rPr>
          <w:rFonts w:asciiTheme="minorBidi" w:hAnsiTheme="minorBidi" w:cstheme="minorBidi"/>
          <w:color w:val="000000"/>
          <w:sz w:val="24"/>
          <w:szCs w:val="24"/>
          <w:rtl/>
        </w:rPr>
        <w:br/>
      </w:r>
    </w:p>
    <w:p w14:paraId="0B599F8E" w14:textId="77777777" w:rsidR="00EB2C6D" w:rsidRPr="007717B6" w:rsidRDefault="00EB2C6D" w:rsidP="00EB2C6D">
      <w:pPr>
        <w:pStyle w:val="ab"/>
        <w:numPr>
          <w:ilvl w:val="0"/>
          <w:numId w:val="4"/>
        </w:numPr>
        <w:autoSpaceDE w:val="0"/>
        <w:autoSpaceDN w:val="0"/>
        <w:adjustRightInd w:val="0"/>
        <w:spacing w:line="360" w:lineRule="auto"/>
        <w:contextualSpacing/>
        <w:rPr>
          <w:rFonts w:asciiTheme="minorBidi" w:hAnsiTheme="minorBidi" w:cstheme="minorBidi"/>
          <w:color w:val="000000"/>
          <w:sz w:val="24"/>
          <w:szCs w:val="24"/>
        </w:rPr>
      </w:pPr>
      <w:r w:rsidRPr="007717B6">
        <w:rPr>
          <w:rFonts w:asciiTheme="minorBidi" w:hAnsiTheme="minorBidi" w:cstheme="minorBidi"/>
          <w:color w:val="000000"/>
          <w:sz w:val="24"/>
          <w:szCs w:val="24"/>
          <w:rtl/>
        </w:rPr>
        <w:t>עבור</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רוב</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בתי</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החולים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בארץ</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חידוש</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 xml:space="preserve">החוזה </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תלת</w:t>
      </w:r>
      <w:r w:rsidRPr="007717B6">
        <w:rPr>
          <w:rFonts w:asciiTheme="minorBidi" w:hAnsiTheme="minorBidi" w:cstheme="minorBidi"/>
          <w:color w:val="000000"/>
          <w:sz w:val="24"/>
          <w:szCs w:val="24"/>
        </w:rPr>
        <w:t>-</w:t>
      </w:r>
      <w:r w:rsidRPr="007717B6">
        <w:rPr>
          <w:rFonts w:asciiTheme="minorBidi" w:hAnsiTheme="minorBidi" w:cstheme="minorBidi"/>
          <w:color w:val="000000"/>
          <w:sz w:val="24"/>
          <w:szCs w:val="24"/>
          <w:rtl/>
        </w:rPr>
        <w:t>שנתי</w:t>
      </w:r>
      <w:r w:rsidRPr="007717B6">
        <w:rPr>
          <w:rFonts w:asciiTheme="minorBidi" w:hAnsiTheme="minorBidi" w:cstheme="minorBidi"/>
          <w:color w:val="000000"/>
          <w:sz w:val="24"/>
          <w:szCs w:val="24"/>
        </w:rPr>
        <w:t xml:space="preserve"> ( </w:t>
      </w:r>
      <w:r w:rsidRPr="007717B6">
        <w:rPr>
          <w:rFonts w:asciiTheme="minorBidi" w:hAnsiTheme="minorBidi" w:cstheme="minorBidi"/>
          <w:color w:val="000000"/>
          <w:sz w:val="24"/>
          <w:szCs w:val="24"/>
          <w:rtl/>
        </w:rPr>
        <w:t>עם</w:t>
      </w:r>
      <w:r w:rsidRPr="007717B6">
        <w:rPr>
          <w:rFonts w:asciiTheme="minorBidi" w:hAnsiTheme="minorBidi" w:cstheme="minorBidi"/>
          <w:color w:val="000000"/>
          <w:sz w:val="24"/>
          <w:szCs w:val="24"/>
        </w:rPr>
        <w:t xml:space="preserve"> UTD </w:t>
      </w:r>
      <w:r w:rsidRPr="007717B6">
        <w:rPr>
          <w:rFonts w:asciiTheme="minorBidi" w:hAnsiTheme="minorBidi" w:cstheme="minorBidi"/>
          <w:color w:val="000000"/>
          <w:sz w:val="24"/>
          <w:szCs w:val="24"/>
          <w:rtl/>
        </w:rPr>
        <w:t>בוצע</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כבר</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בחודש</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br/>
        <w:t>אפריל</w:t>
      </w:r>
      <w:r w:rsidRPr="007717B6">
        <w:rPr>
          <w:rFonts w:asciiTheme="minorBidi" w:hAnsiTheme="minorBidi" w:cstheme="minorBidi"/>
          <w:color w:val="000000"/>
          <w:sz w:val="24"/>
          <w:szCs w:val="24"/>
        </w:rPr>
        <w:t>2019 .</w:t>
      </w:r>
      <w:r w:rsidRPr="007717B6">
        <w:rPr>
          <w:rFonts w:asciiTheme="minorBidi" w:hAnsiTheme="minorBidi" w:cstheme="minorBidi"/>
          <w:color w:val="000000"/>
          <w:sz w:val="24"/>
          <w:szCs w:val="24"/>
          <w:rtl/>
        </w:rPr>
        <w:br/>
      </w:r>
    </w:p>
    <w:p w14:paraId="06E7F93A" w14:textId="77777777" w:rsidR="00EB2C6D" w:rsidRPr="007717B6" w:rsidRDefault="00EB2C6D" w:rsidP="00EB2C6D">
      <w:pPr>
        <w:pStyle w:val="ab"/>
        <w:numPr>
          <w:ilvl w:val="0"/>
          <w:numId w:val="4"/>
        </w:numPr>
        <w:autoSpaceDE w:val="0"/>
        <w:autoSpaceDN w:val="0"/>
        <w:adjustRightInd w:val="0"/>
        <w:spacing w:line="360" w:lineRule="auto"/>
        <w:contextualSpacing/>
        <w:rPr>
          <w:rFonts w:asciiTheme="minorBidi" w:hAnsiTheme="minorBidi" w:cstheme="minorBidi"/>
          <w:color w:val="000000"/>
          <w:sz w:val="24"/>
          <w:szCs w:val="24"/>
        </w:rPr>
      </w:pPr>
      <w:r w:rsidRPr="007717B6">
        <w:rPr>
          <w:rFonts w:asciiTheme="minorBidi" w:hAnsiTheme="minorBidi" w:cstheme="minorBidi"/>
          <w:color w:val="000000"/>
          <w:sz w:val="24"/>
          <w:szCs w:val="24"/>
          <w:rtl/>
        </w:rPr>
        <w:t>בהינתן</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קיצוב תקציבי, רוב</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המרכזים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הרפואיים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נאלצים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לרכוש</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את</w:t>
      </w:r>
      <w:r w:rsidRPr="007717B6">
        <w:rPr>
          <w:rFonts w:asciiTheme="minorBidi" w:hAnsiTheme="minorBidi" w:cstheme="minorBidi"/>
          <w:color w:val="000000"/>
          <w:sz w:val="24"/>
          <w:szCs w:val="24"/>
        </w:rPr>
        <w:t xml:space="preserve"> UTD </w:t>
      </w:r>
      <w:r w:rsidRPr="007717B6">
        <w:rPr>
          <w:rFonts w:asciiTheme="minorBidi" w:hAnsiTheme="minorBidi" w:cstheme="minorBidi"/>
          <w:color w:val="000000"/>
          <w:sz w:val="24"/>
          <w:szCs w:val="24"/>
          <w:rtl/>
        </w:rPr>
        <w:t>חרף</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מחירו</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הגבוה</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משום שהוא</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מתאים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לכל</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שלבי</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ההתמקצעות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של</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רופאים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ונותן</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מענה</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טוב</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יותר</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לצד</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מיטת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החולה</w:t>
      </w:r>
      <w:r w:rsidRPr="007717B6">
        <w:rPr>
          <w:rFonts w:asciiTheme="minorBidi" w:hAnsiTheme="minorBidi" w:cstheme="minorBidi"/>
          <w:color w:val="000000"/>
          <w:sz w:val="24"/>
          <w:szCs w:val="24"/>
        </w:rPr>
        <w:t>.</w:t>
      </w:r>
      <w:r w:rsidRPr="007717B6">
        <w:rPr>
          <w:rFonts w:asciiTheme="minorBidi" w:hAnsiTheme="minorBidi" w:cstheme="minorBidi"/>
          <w:color w:val="000000"/>
          <w:sz w:val="24"/>
          <w:szCs w:val="24"/>
          <w:rtl/>
        </w:rPr>
        <w:br/>
      </w:r>
    </w:p>
    <w:p w14:paraId="0C50DEB8" w14:textId="77777777" w:rsidR="00EB2C6D" w:rsidRPr="007717B6" w:rsidRDefault="00EB2C6D" w:rsidP="00EB2C6D">
      <w:pPr>
        <w:pStyle w:val="ab"/>
        <w:numPr>
          <w:ilvl w:val="0"/>
          <w:numId w:val="4"/>
        </w:numPr>
        <w:autoSpaceDE w:val="0"/>
        <w:autoSpaceDN w:val="0"/>
        <w:adjustRightInd w:val="0"/>
        <w:spacing w:line="360" w:lineRule="auto"/>
        <w:contextualSpacing/>
        <w:rPr>
          <w:rFonts w:asciiTheme="minorBidi" w:hAnsiTheme="minorBidi" w:cstheme="minorBidi"/>
          <w:color w:val="000000"/>
          <w:sz w:val="24"/>
          <w:szCs w:val="24"/>
          <w:rtl/>
        </w:rPr>
      </w:pPr>
      <w:r w:rsidRPr="007717B6">
        <w:rPr>
          <w:rFonts w:asciiTheme="minorBidi" w:hAnsiTheme="minorBidi" w:cstheme="minorBidi"/>
          <w:color w:val="000000"/>
          <w:sz w:val="24"/>
          <w:szCs w:val="24"/>
          <w:rtl/>
        </w:rPr>
        <w:t>יש</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צורך</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להחליט</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בטווח</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הרחוק</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על</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סל</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מאגרי</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מידע</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בסיסי</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משותף</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לכלל</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בתי</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החולים בישראל</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ולמצוא</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דרכים</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יצירתיות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וחדשניות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כדי</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לסבסד</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לפחות</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חלק</w:t>
      </w:r>
      <w:r w:rsidRPr="007717B6">
        <w:rPr>
          <w:rFonts w:asciiTheme="minorBidi" w:hAnsiTheme="minorBidi" w:cstheme="minorBidi"/>
          <w:color w:val="000000"/>
          <w:sz w:val="24"/>
          <w:szCs w:val="24"/>
        </w:rPr>
        <w:t xml:space="preserve"> </w:t>
      </w:r>
      <w:r w:rsidRPr="007717B6">
        <w:rPr>
          <w:rFonts w:asciiTheme="minorBidi" w:hAnsiTheme="minorBidi" w:cstheme="minorBidi"/>
          <w:color w:val="000000"/>
          <w:sz w:val="24"/>
          <w:szCs w:val="24"/>
          <w:rtl/>
        </w:rPr>
        <w:t>ממנו</w:t>
      </w:r>
      <w:r w:rsidRPr="007717B6">
        <w:rPr>
          <w:rFonts w:asciiTheme="minorBidi" w:hAnsiTheme="minorBidi" w:cstheme="minorBidi"/>
          <w:color w:val="000000"/>
          <w:sz w:val="24"/>
          <w:szCs w:val="24"/>
        </w:rPr>
        <w:t>.</w:t>
      </w:r>
    </w:p>
    <w:p w14:paraId="157CF89C" w14:textId="77777777" w:rsidR="00EB2C6D" w:rsidRDefault="00EB2C6D" w:rsidP="00EB2C6D">
      <w:pPr>
        <w:spacing w:line="360" w:lineRule="auto"/>
        <w:contextualSpacing/>
        <w:rPr>
          <w:rFonts w:asciiTheme="minorBidi" w:hAnsiTheme="minorBidi" w:cstheme="minorBidi"/>
          <w:b/>
          <w:bCs/>
          <w:szCs w:val="24"/>
          <w:u w:val="single"/>
          <w:rtl/>
        </w:rPr>
      </w:pPr>
    </w:p>
    <w:p w14:paraId="16B74A88" w14:textId="55A5A9B5" w:rsidR="00EB2C6D" w:rsidRDefault="00EB2C6D" w:rsidP="00EB2C6D">
      <w:pPr>
        <w:spacing w:line="360" w:lineRule="auto"/>
        <w:contextualSpacing/>
        <w:rPr>
          <w:rFonts w:asciiTheme="minorBidi" w:hAnsiTheme="minorBidi" w:cstheme="minorBidi"/>
          <w:b/>
          <w:bCs/>
          <w:szCs w:val="24"/>
          <w:u w:val="single"/>
          <w:rtl/>
        </w:rPr>
      </w:pPr>
    </w:p>
    <w:p w14:paraId="4F6C7140" w14:textId="77777777" w:rsidR="00992F1C" w:rsidRDefault="00992F1C" w:rsidP="00EB2C6D">
      <w:pPr>
        <w:spacing w:line="360" w:lineRule="auto"/>
        <w:contextualSpacing/>
        <w:rPr>
          <w:rFonts w:asciiTheme="minorBidi" w:hAnsiTheme="minorBidi" w:cstheme="minorBidi"/>
          <w:b/>
          <w:bCs/>
          <w:szCs w:val="24"/>
          <w:u w:val="single"/>
          <w:rtl/>
        </w:rPr>
      </w:pPr>
    </w:p>
    <w:p w14:paraId="10B3141B" w14:textId="77777777" w:rsidR="00EB2C6D" w:rsidRDefault="00EB2C6D" w:rsidP="00EB2C6D">
      <w:pPr>
        <w:spacing w:line="360" w:lineRule="auto"/>
        <w:contextualSpacing/>
        <w:rPr>
          <w:rFonts w:asciiTheme="minorBidi" w:hAnsiTheme="minorBidi" w:cstheme="minorBidi"/>
          <w:b/>
          <w:bCs/>
          <w:szCs w:val="24"/>
          <w:u w:val="single"/>
          <w:rtl/>
        </w:rPr>
      </w:pPr>
      <w:r w:rsidRPr="007717B6">
        <w:rPr>
          <w:rFonts w:asciiTheme="minorBidi" w:hAnsiTheme="minorBidi" w:cstheme="minorBidi"/>
          <w:b/>
          <w:bCs/>
          <w:szCs w:val="24"/>
          <w:u w:val="single"/>
          <w:rtl/>
        </w:rPr>
        <w:t>חברי הוועדה:</w:t>
      </w:r>
    </w:p>
    <w:p w14:paraId="41171B56" w14:textId="77777777" w:rsidR="00EB2C6D" w:rsidRPr="007717B6" w:rsidRDefault="00EB2C6D" w:rsidP="00EB2C6D">
      <w:pPr>
        <w:pStyle w:val="ab"/>
        <w:numPr>
          <w:ilvl w:val="0"/>
          <w:numId w:val="5"/>
        </w:numPr>
        <w:autoSpaceDE w:val="0"/>
        <w:autoSpaceDN w:val="0"/>
        <w:adjustRightInd w:val="0"/>
        <w:spacing w:line="360" w:lineRule="auto"/>
        <w:contextualSpacing/>
        <w:rPr>
          <w:rFonts w:asciiTheme="minorBidi" w:hAnsiTheme="minorBidi" w:cstheme="minorBidi"/>
          <w:color w:val="000000"/>
          <w:sz w:val="24"/>
          <w:szCs w:val="24"/>
        </w:rPr>
      </w:pPr>
      <w:r w:rsidRPr="007717B6">
        <w:rPr>
          <w:rFonts w:asciiTheme="minorBidi" w:hAnsiTheme="minorBidi" w:cstheme="minorBidi"/>
          <w:color w:val="000000"/>
          <w:sz w:val="24"/>
          <w:szCs w:val="24"/>
          <w:rtl/>
        </w:rPr>
        <w:t>פרופסור מתי ברקוביץ', מנהל היחידה לפרמקולוגיה קלינית וטוקסיקולוגיה, בית חולים אסף הרופא</w:t>
      </w:r>
    </w:p>
    <w:p w14:paraId="2E808FAE" w14:textId="77777777" w:rsidR="00EB2C6D" w:rsidRPr="007717B6" w:rsidRDefault="00EB2C6D" w:rsidP="00EB2C6D">
      <w:pPr>
        <w:pStyle w:val="ab"/>
        <w:numPr>
          <w:ilvl w:val="0"/>
          <w:numId w:val="5"/>
        </w:numPr>
        <w:autoSpaceDE w:val="0"/>
        <w:autoSpaceDN w:val="0"/>
        <w:adjustRightInd w:val="0"/>
        <w:spacing w:line="360" w:lineRule="auto"/>
        <w:contextualSpacing/>
        <w:rPr>
          <w:rFonts w:asciiTheme="minorBidi" w:hAnsiTheme="minorBidi" w:cstheme="minorBidi"/>
          <w:color w:val="000000"/>
          <w:sz w:val="24"/>
          <w:szCs w:val="24"/>
          <w:rtl/>
        </w:rPr>
      </w:pPr>
      <w:r w:rsidRPr="007717B6">
        <w:rPr>
          <w:rFonts w:asciiTheme="minorBidi" w:hAnsiTheme="minorBidi" w:cstheme="minorBidi"/>
          <w:color w:val="000000"/>
          <w:sz w:val="24"/>
          <w:szCs w:val="24"/>
          <w:rtl/>
        </w:rPr>
        <w:t>מגר' מאיה ברלין, היחידה לפרמקולוגיה קלינית וטוקסיקולוגיה, בית חולים אסף הרופא</w:t>
      </w:r>
    </w:p>
    <w:p w14:paraId="1514CD19" w14:textId="77777777" w:rsidR="00EB2C6D" w:rsidRPr="007717B6" w:rsidRDefault="00EB2C6D" w:rsidP="00EB2C6D">
      <w:pPr>
        <w:pStyle w:val="ab"/>
        <w:numPr>
          <w:ilvl w:val="0"/>
          <w:numId w:val="5"/>
        </w:numPr>
        <w:autoSpaceDE w:val="0"/>
        <w:autoSpaceDN w:val="0"/>
        <w:adjustRightInd w:val="0"/>
        <w:spacing w:line="360" w:lineRule="auto"/>
        <w:contextualSpacing/>
        <w:rPr>
          <w:rFonts w:asciiTheme="minorBidi" w:hAnsiTheme="minorBidi" w:cstheme="minorBidi"/>
          <w:color w:val="000000"/>
          <w:sz w:val="24"/>
          <w:szCs w:val="24"/>
          <w:rtl/>
        </w:rPr>
      </w:pPr>
      <w:r w:rsidRPr="007717B6">
        <w:rPr>
          <w:rFonts w:asciiTheme="minorBidi" w:hAnsiTheme="minorBidi" w:cstheme="minorBidi"/>
          <w:color w:val="000000"/>
          <w:sz w:val="24"/>
          <w:szCs w:val="24"/>
          <w:rtl/>
        </w:rPr>
        <w:t>ד"ר בן גרוס, אינפורמטיקה רפואית, בית חולים שיבא תל-השומר</w:t>
      </w:r>
    </w:p>
    <w:p w14:paraId="5A0CE51D" w14:textId="77777777" w:rsidR="00EB2C6D" w:rsidRPr="007717B6" w:rsidRDefault="00EB2C6D" w:rsidP="00EB2C6D">
      <w:pPr>
        <w:pStyle w:val="ab"/>
        <w:numPr>
          <w:ilvl w:val="0"/>
          <w:numId w:val="5"/>
        </w:numPr>
        <w:autoSpaceDE w:val="0"/>
        <w:autoSpaceDN w:val="0"/>
        <w:adjustRightInd w:val="0"/>
        <w:spacing w:line="360" w:lineRule="auto"/>
        <w:contextualSpacing/>
        <w:rPr>
          <w:rFonts w:asciiTheme="minorBidi" w:hAnsiTheme="minorBidi" w:cstheme="minorBidi"/>
          <w:color w:val="000000"/>
          <w:sz w:val="24"/>
          <w:szCs w:val="24"/>
          <w:rtl/>
        </w:rPr>
      </w:pPr>
      <w:r w:rsidRPr="007717B6">
        <w:rPr>
          <w:rFonts w:asciiTheme="minorBidi" w:hAnsiTheme="minorBidi" w:cstheme="minorBidi"/>
          <w:color w:val="000000"/>
          <w:sz w:val="24"/>
          <w:szCs w:val="24"/>
          <w:rtl/>
        </w:rPr>
        <w:t>מגר' יפית רז סולומון, מנהלת ספרייה רפואית, מרכז רפואי וולפסון</w:t>
      </w:r>
    </w:p>
    <w:p w14:paraId="3BBE69BE" w14:textId="77777777" w:rsidR="00EB2C6D" w:rsidRPr="007717B6" w:rsidRDefault="00EB2C6D" w:rsidP="00EB2C6D">
      <w:pPr>
        <w:pStyle w:val="ab"/>
        <w:numPr>
          <w:ilvl w:val="0"/>
          <w:numId w:val="5"/>
        </w:numPr>
        <w:autoSpaceDE w:val="0"/>
        <w:autoSpaceDN w:val="0"/>
        <w:adjustRightInd w:val="0"/>
        <w:spacing w:line="360" w:lineRule="auto"/>
        <w:contextualSpacing/>
        <w:rPr>
          <w:rFonts w:asciiTheme="minorBidi" w:hAnsiTheme="minorBidi" w:cstheme="minorBidi"/>
          <w:color w:val="000000"/>
          <w:sz w:val="24"/>
          <w:szCs w:val="24"/>
        </w:rPr>
      </w:pPr>
      <w:r w:rsidRPr="007717B6">
        <w:rPr>
          <w:rFonts w:asciiTheme="minorBidi" w:hAnsiTheme="minorBidi" w:cstheme="minorBidi"/>
          <w:color w:val="000000"/>
          <w:sz w:val="24"/>
          <w:szCs w:val="24"/>
          <w:rtl/>
        </w:rPr>
        <w:t>מגר' קטי גונצ'רוב, מנהלת ספרייה רפואית, בית חולים איכילוב</w:t>
      </w:r>
    </w:p>
    <w:p w14:paraId="12EB808F" w14:textId="77777777" w:rsidR="00EB2C6D" w:rsidRPr="007717B6" w:rsidRDefault="00EB2C6D" w:rsidP="00EB2C6D">
      <w:pPr>
        <w:pStyle w:val="ab"/>
        <w:numPr>
          <w:ilvl w:val="0"/>
          <w:numId w:val="5"/>
        </w:numPr>
        <w:autoSpaceDE w:val="0"/>
        <w:autoSpaceDN w:val="0"/>
        <w:adjustRightInd w:val="0"/>
        <w:spacing w:line="360" w:lineRule="auto"/>
        <w:contextualSpacing/>
        <w:rPr>
          <w:rFonts w:asciiTheme="minorBidi" w:hAnsiTheme="minorBidi" w:cstheme="minorBidi"/>
          <w:color w:val="000000"/>
          <w:sz w:val="24"/>
          <w:szCs w:val="24"/>
        </w:rPr>
      </w:pPr>
      <w:r w:rsidRPr="007717B6">
        <w:rPr>
          <w:rFonts w:asciiTheme="minorBidi" w:hAnsiTheme="minorBidi" w:cstheme="minorBidi"/>
          <w:color w:val="000000"/>
          <w:sz w:val="24"/>
          <w:szCs w:val="24"/>
          <w:rtl/>
        </w:rPr>
        <w:t>ריה מור – ספריה רפואית בית החולים שיבא תל השומר</w:t>
      </w:r>
    </w:p>
    <w:p w14:paraId="6FAF9BF4" w14:textId="77777777" w:rsidR="00EB2C6D" w:rsidRPr="007717B6" w:rsidRDefault="00EB2C6D" w:rsidP="00EB2C6D">
      <w:pPr>
        <w:spacing w:line="360" w:lineRule="auto"/>
        <w:contextualSpacing/>
        <w:rPr>
          <w:rFonts w:asciiTheme="minorBidi" w:hAnsiTheme="minorBidi" w:cstheme="minorBidi"/>
          <w:b/>
          <w:bCs/>
          <w:szCs w:val="24"/>
          <w:u w:val="single"/>
        </w:rPr>
      </w:pPr>
    </w:p>
    <w:p w14:paraId="098FCBEE" w14:textId="6DBE2380" w:rsidR="009F439E" w:rsidRPr="00EB2C6D" w:rsidRDefault="009F439E" w:rsidP="00697087"/>
    <w:sectPr w:rsidR="009F439E" w:rsidRPr="00EB2C6D" w:rsidSect="00697087">
      <w:headerReference w:type="even" r:id="rId9"/>
      <w:headerReference w:type="default" r:id="rId10"/>
      <w:footerReference w:type="default" r:id="rId11"/>
      <w:headerReference w:type="first" r:id="rId12"/>
      <w:footerReference w:type="first" r:id="rId13"/>
      <w:footnotePr>
        <w:numFmt w:val="chicago"/>
      </w:footnotePr>
      <w:pgSz w:w="11906" w:h="16838" w:code="9"/>
      <w:pgMar w:top="2269" w:right="1418" w:bottom="1077" w:left="1418" w:header="340" w:footer="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5D4DEF" w14:textId="77777777" w:rsidR="00A654BF" w:rsidRDefault="00A654BF">
      <w:r>
        <w:separator/>
      </w:r>
    </w:p>
  </w:endnote>
  <w:endnote w:type="continuationSeparator" w:id="0">
    <w:p w14:paraId="7013AEF9" w14:textId="77777777" w:rsidR="00A654BF" w:rsidRDefault="00A654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FE895" w14:textId="77777777" w:rsidR="003A4534" w:rsidRDefault="00A654BF"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4332DC12"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46DA772B" w14:textId="77777777" w:rsidR="003A4534" w:rsidRPr="003E2065" w:rsidRDefault="00A654BF" w:rsidP="007131DA">
          <w:pPr>
            <w:rPr>
              <w:rFonts w:ascii="Arial" w:hAnsi="Arial" w:cs="Arial"/>
              <w:color w:val="1B3461"/>
              <w:sz w:val="15"/>
              <w:szCs w:val="15"/>
              <w:rtl/>
            </w:rPr>
          </w:pPr>
        </w:p>
        <w:p w14:paraId="461A7AB2" w14:textId="77777777" w:rsidR="003A4534" w:rsidRPr="003E2065" w:rsidRDefault="00A02DBA" w:rsidP="007131DA">
          <w:pPr>
            <w:rPr>
              <w:rFonts w:ascii="Arial" w:hAnsi="Arial" w:cs="Arial"/>
              <w:sz w:val="20"/>
              <w:szCs w:val="20"/>
              <w:rtl/>
            </w:rPr>
          </w:pPr>
          <w:r>
            <w:rPr>
              <w:noProof/>
              <w:lang w:eastAsia="en-US"/>
            </w:rPr>
            <w:drawing>
              <wp:inline distT="0" distB="0" distL="0" distR="0" wp14:anchorId="50B91BF7" wp14:editId="6872BE53">
                <wp:extent cx="723900" cy="371475"/>
                <wp:effectExtent l="0" t="0" r="0" b="9525"/>
                <wp:docPr id="7" name="תמונה 7"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00E1E2D9" w14:textId="77777777" w:rsidR="003A4534" w:rsidRPr="003E2065" w:rsidRDefault="00A02DB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74C84CAF" w14:textId="256DFC46" w:rsidR="003A4534" w:rsidRPr="003E2065" w:rsidRDefault="00A02DB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17320">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17320">
            <w:rPr>
              <w:rFonts w:ascii="Arial" w:hAnsi="Arial" w:cs="Arial"/>
              <w:noProof/>
              <w:color w:val="FFFFFF"/>
              <w:sz w:val="20"/>
              <w:szCs w:val="20"/>
              <w:rtl/>
            </w:rPr>
            <w:t>5</w:t>
          </w:r>
          <w:r w:rsidRPr="003E2065">
            <w:rPr>
              <w:rFonts w:ascii="Arial" w:hAnsi="Arial" w:cs="Arial"/>
              <w:color w:val="FFFFFF"/>
              <w:sz w:val="20"/>
              <w:szCs w:val="20"/>
            </w:rPr>
            <w:fldChar w:fldCharType="end"/>
          </w:r>
        </w:p>
      </w:tc>
    </w:tr>
    <w:tr w:rsidR="003A4534" w:rsidRPr="003E2065" w14:paraId="3DE04E93"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13185B8" w14:textId="77777777" w:rsidR="003A4534" w:rsidRPr="003E2065" w:rsidRDefault="00A654BF"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3E39BE4" w14:textId="77777777" w:rsidR="003A4534" w:rsidRPr="003E2065" w:rsidRDefault="00A02DB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61332196" w14:textId="77777777" w:rsidR="003A4534" w:rsidRDefault="00A654BF">
    <w:pPr>
      <w:rPr>
        <w:rtl/>
      </w:rPr>
    </w:pPr>
  </w:p>
  <w:p w14:paraId="019C5C93" w14:textId="77777777" w:rsidR="003A4534" w:rsidRDefault="00A654B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4BE444C8" w14:textId="77777777">
      <w:trPr>
        <w:trHeight w:hRule="exact" w:val="454"/>
      </w:trPr>
      <w:tc>
        <w:tcPr>
          <w:tcW w:w="2692" w:type="dxa"/>
          <w:tcBorders>
            <w:top w:val="single" w:sz="4" w:space="0" w:color="auto"/>
            <w:bottom w:val="single" w:sz="4" w:space="0" w:color="auto"/>
          </w:tcBorders>
          <w:shd w:val="clear" w:color="auto" w:fill="E6E6E6"/>
          <w:vAlign w:val="center"/>
        </w:tcPr>
        <w:p w14:paraId="2B7C70FD" w14:textId="77777777" w:rsidR="003A4534" w:rsidRDefault="00A02DB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60076463" w14:textId="77777777" w:rsidR="003A4534" w:rsidRDefault="00A02DB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6A318F0" w14:textId="77777777" w:rsidR="003A4534" w:rsidRPr="00911961" w:rsidRDefault="00A02DB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0A00630B" w14:textId="575EC2CE" w:rsidR="003A4534" w:rsidRDefault="00A02DB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1732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17320">
            <w:rPr>
              <w:rFonts w:ascii="Arial" w:hAnsi="Arial" w:cs="Arial"/>
              <w:noProof/>
              <w:color w:val="FFFFFF"/>
              <w:sz w:val="20"/>
              <w:szCs w:val="20"/>
              <w:rtl/>
            </w:rPr>
            <w:t>5</w:t>
          </w:r>
          <w:r>
            <w:rPr>
              <w:rFonts w:ascii="Arial" w:hAnsi="Arial" w:cs="Arial"/>
              <w:color w:val="FFFFFF"/>
              <w:sz w:val="20"/>
              <w:szCs w:val="20"/>
            </w:rPr>
            <w:fldChar w:fldCharType="end"/>
          </w:r>
        </w:p>
      </w:tc>
    </w:tr>
  </w:tbl>
  <w:p w14:paraId="0F2F97CF" w14:textId="77777777" w:rsidR="003A4534" w:rsidRPr="005063DE" w:rsidRDefault="00A654BF">
    <w:pPr>
      <w:pStyle w:val="a5"/>
    </w:pPr>
  </w:p>
  <w:p w14:paraId="2FDF89F0" w14:textId="77777777" w:rsidR="003A4534" w:rsidRDefault="00A654B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5535BC" w14:textId="77777777" w:rsidR="00A654BF" w:rsidRDefault="00A654BF">
      <w:r>
        <w:separator/>
      </w:r>
    </w:p>
  </w:footnote>
  <w:footnote w:type="continuationSeparator" w:id="0">
    <w:p w14:paraId="6F5D3F02" w14:textId="77777777" w:rsidR="00A654BF" w:rsidRDefault="00A654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7AAEFF" w14:textId="77777777" w:rsidR="003A4534" w:rsidRDefault="00A654BF">
    <w:pPr>
      <w:pStyle w:val="a3"/>
    </w:pPr>
    <w:r>
      <w:rPr>
        <w:noProof/>
      </w:rPr>
      <w:pict w14:anchorId="17C08B9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04A0172B" w14:textId="77777777" w:rsidTr="0053500C">
      <w:trPr>
        <w:trHeight w:hRule="exact" w:val="714"/>
      </w:trPr>
      <w:tc>
        <w:tcPr>
          <w:tcW w:w="8914" w:type="dxa"/>
          <w:gridSpan w:val="2"/>
          <w:tcBorders>
            <w:top w:val="nil"/>
            <w:bottom w:val="nil"/>
          </w:tcBorders>
          <w:shd w:val="clear" w:color="auto" w:fill="1B3461"/>
          <w:vAlign w:val="center"/>
        </w:tcPr>
        <w:p w14:paraId="70BC589B" w14:textId="77777777"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037C09EF" w14:textId="77777777" w:rsidTr="0053500C">
      <w:trPr>
        <w:trHeight w:val="460"/>
      </w:trPr>
      <w:tc>
        <w:tcPr>
          <w:tcW w:w="4710" w:type="dxa"/>
          <w:tcBorders>
            <w:top w:val="nil"/>
            <w:left w:val="nil"/>
            <w:bottom w:val="single" w:sz="4" w:space="0" w:color="auto"/>
            <w:right w:val="nil"/>
          </w:tcBorders>
          <w:shd w:val="clear" w:color="auto" w:fill="E6E6E6"/>
          <w:vAlign w:val="center"/>
        </w:tcPr>
        <w:p w14:paraId="0CA56C9E" w14:textId="77777777" w:rsidR="003A4534" w:rsidRPr="00261BFF" w:rsidRDefault="00A02DBA"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4144B261" w14:textId="77777777" w:rsidR="003A4534" w:rsidRPr="00BF3DD4" w:rsidRDefault="00A02DBA" w:rsidP="0053500C">
          <w:pPr>
            <w:pStyle w:val="a8"/>
          </w:pPr>
          <w:r>
            <w:rPr>
              <w:rFonts w:hint="cs"/>
              <w:rtl/>
            </w:rPr>
            <w:t>מספר הוראה: 7.8.2</w:t>
          </w:r>
        </w:p>
      </w:tc>
    </w:tr>
    <w:tr w:rsidR="003A4534" w:rsidRPr="0053500C" w14:paraId="7EC7F479"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4895CF5E" w14:textId="77777777" w:rsidR="003A4534" w:rsidRPr="0081163B" w:rsidRDefault="00A02DBA"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3641362C" w14:textId="77777777" w:rsidR="003A4534" w:rsidRPr="00BF3DD4" w:rsidRDefault="00A02DBA" w:rsidP="0053500C">
          <w:pPr>
            <w:pStyle w:val="a8"/>
            <w:rPr>
              <w:rtl/>
            </w:rPr>
          </w:pPr>
          <w:r>
            <w:rPr>
              <w:rFonts w:hint="cs"/>
              <w:rtl/>
            </w:rPr>
            <w:t>מספר טופס: ט. 7.8.2.1</w:t>
          </w:r>
        </w:p>
      </w:tc>
    </w:tr>
  </w:tbl>
  <w:p w14:paraId="57FAB287" w14:textId="77777777" w:rsidR="003A4534" w:rsidRDefault="00A654BF" w:rsidP="00110868">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493536" w14:textId="77777777" w:rsidR="003A4534" w:rsidRPr="00D92E7A" w:rsidRDefault="00A654BF" w:rsidP="00367921">
    <w:pPr>
      <w:pStyle w:val="a3"/>
      <w:rPr>
        <w:sz w:val="20"/>
        <w:szCs w:val="20"/>
        <w:rtl/>
      </w:rPr>
    </w:pPr>
  </w:p>
  <w:p w14:paraId="718B4423" w14:textId="77777777" w:rsidR="003A4534" w:rsidRDefault="00A02DBA" w:rsidP="003B6F35">
    <w:pPr>
      <w:pStyle w:val="a3"/>
      <w:jc w:val="center"/>
      <w:rPr>
        <w:sz w:val="20"/>
        <w:szCs w:val="20"/>
        <w:rtl/>
      </w:rPr>
    </w:pPr>
    <w:r>
      <w:rPr>
        <w:noProof/>
        <w:lang w:eastAsia="en-US"/>
      </w:rPr>
      <w:drawing>
        <wp:inline distT="0" distB="0" distL="0" distR="0" wp14:anchorId="14FC7010" wp14:editId="3363DD98">
          <wp:extent cx="5800725" cy="962025"/>
          <wp:effectExtent l="0" t="0" r="9525" b="9525"/>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579709E1" w14:textId="77777777" w:rsidTr="0053500C">
      <w:trPr>
        <w:trHeight w:hRule="exact" w:val="719"/>
        <w:jc w:val="center"/>
      </w:trPr>
      <w:tc>
        <w:tcPr>
          <w:tcW w:w="9072" w:type="dxa"/>
          <w:gridSpan w:val="2"/>
          <w:tcBorders>
            <w:top w:val="nil"/>
            <w:bottom w:val="nil"/>
          </w:tcBorders>
          <w:shd w:val="clear" w:color="auto" w:fill="1B3461"/>
          <w:vAlign w:val="center"/>
        </w:tcPr>
        <w:p w14:paraId="06C1E5BC" w14:textId="77777777"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7D006CCF"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5862D980" w14:textId="77777777" w:rsidR="003A4534" w:rsidRPr="003A48B2" w:rsidRDefault="00A02DBA"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633ED864" w14:textId="77777777" w:rsidR="003A4534" w:rsidRPr="00BF3DD4" w:rsidRDefault="00A02DBA" w:rsidP="0053500C">
          <w:pPr>
            <w:pStyle w:val="a8"/>
          </w:pPr>
          <w:r>
            <w:rPr>
              <w:rFonts w:hint="cs"/>
              <w:rtl/>
            </w:rPr>
            <w:t>מספר הוראה: 7.8.2</w:t>
          </w:r>
        </w:p>
      </w:tc>
    </w:tr>
    <w:tr w:rsidR="003A4534" w:rsidRPr="0053500C" w14:paraId="3AA05D3E"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145B4467" w14:textId="77777777" w:rsidR="003A4534" w:rsidRPr="00353B86" w:rsidRDefault="00A02DBA"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0C5BD8FF" w14:textId="77777777" w:rsidR="003A4534" w:rsidRPr="00BF3DD4" w:rsidRDefault="00A02DBA" w:rsidP="0053500C">
          <w:pPr>
            <w:pStyle w:val="a8"/>
            <w:rPr>
              <w:rtl/>
            </w:rPr>
          </w:pPr>
          <w:r>
            <w:rPr>
              <w:rFonts w:hint="cs"/>
              <w:rtl/>
            </w:rPr>
            <w:t>מספר טופס: ט. 7.8.2.1</w:t>
          </w:r>
        </w:p>
      </w:tc>
    </w:tr>
  </w:tbl>
  <w:p w14:paraId="3525EC9D" w14:textId="77777777" w:rsidR="003A4534" w:rsidRPr="00D92E7A" w:rsidRDefault="00A654BF" w:rsidP="00367921">
    <w:pPr>
      <w:pStyle w:val="a3"/>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70B75"/>
    <w:multiLevelType w:val="hybridMultilevel"/>
    <w:tmpl w:val="874E3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E92C3C"/>
    <w:multiLevelType w:val="multilevel"/>
    <w:tmpl w:val="E16A3110"/>
    <w:lvl w:ilvl="0">
      <w:start w:val="1"/>
      <w:numFmt w:val="decimal"/>
      <w:lvlText w:val="%1."/>
      <w:lvlJc w:val="left"/>
      <w:pPr>
        <w:ind w:left="720" w:hanging="360"/>
      </w:pPr>
      <w:rPr>
        <w:rFonts w:hint="default"/>
        <w:b w:val="0"/>
        <w:bCs w:val="0"/>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36C27420"/>
    <w:multiLevelType w:val="hybridMultilevel"/>
    <w:tmpl w:val="9C7E3174"/>
    <w:lvl w:ilvl="0" w:tplc="E31C6BC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5204EE4"/>
    <w:multiLevelType w:val="hybridMultilevel"/>
    <w:tmpl w:val="97588F3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2DBA"/>
    <w:rsid w:val="00102301"/>
    <w:rsid w:val="00160BF1"/>
    <w:rsid w:val="00177839"/>
    <w:rsid w:val="00260573"/>
    <w:rsid w:val="00317320"/>
    <w:rsid w:val="0039168A"/>
    <w:rsid w:val="003C2A54"/>
    <w:rsid w:val="004872B5"/>
    <w:rsid w:val="004C07D6"/>
    <w:rsid w:val="005655BE"/>
    <w:rsid w:val="005E4094"/>
    <w:rsid w:val="00616C65"/>
    <w:rsid w:val="00697087"/>
    <w:rsid w:val="006E1399"/>
    <w:rsid w:val="00704E5F"/>
    <w:rsid w:val="007D1B17"/>
    <w:rsid w:val="008E3051"/>
    <w:rsid w:val="009340D6"/>
    <w:rsid w:val="00982FB9"/>
    <w:rsid w:val="00992F1C"/>
    <w:rsid w:val="009F439E"/>
    <w:rsid w:val="00A02DBA"/>
    <w:rsid w:val="00A654BF"/>
    <w:rsid w:val="00A668DF"/>
    <w:rsid w:val="00AB238C"/>
    <w:rsid w:val="00BD038F"/>
    <w:rsid w:val="00CB6F80"/>
    <w:rsid w:val="00CF0A80"/>
    <w:rsid w:val="00D40410"/>
    <w:rsid w:val="00D71AFD"/>
    <w:rsid w:val="00E01271"/>
    <w:rsid w:val="00E04592"/>
    <w:rsid w:val="00EB2C6D"/>
    <w:rsid w:val="00F33402"/>
    <w:rsid w:val="00F54706"/>
    <w:rsid w:val="00F82F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7895259"/>
  <w15:docId w15:val="{76F6C503-BFC1-4D24-BA71-25067A07B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 w:type="character" w:styleId="ac">
    <w:name w:val="annotation reference"/>
    <w:basedOn w:val="a0"/>
    <w:uiPriority w:val="99"/>
    <w:semiHidden/>
    <w:unhideWhenUsed/>
    <w:rsid w:val="00CF0A80"/>
    <w:rPr>
      <w:sz w:val="16"/>
      <w:szCs w:val="16"/>
    </w:rPr>
  </w:style>
  <w:style w:type="paragraph" w:styleId="ad">
    <w:name w:val="annotation text"/>
    <w:basedOn w:val="a"/>
    <w:link w:val="ae"/>
    <w:uiPriority w:val="99"/>
    <w:semiHidden/>
    <w:unhideWhenUsed/>
    <w:rsid w:val="00CF0A80"/>
    <w:rPr>
      <w:sz w:val="20"/>
      <w:szCs w:val="20"/>
    </w:rPr>
  </w:style>
  <w:style w:type="character" w:customStyle="1" w:styleId="ae">
    <w:name w:val="טקסט הערה תו"/>
    <w:basedOn w:val="a0"/>
    <w:link w:val="ad"/>
    <w:uiPriority w:val="99"/>
    <w:semiHidden/>
    <w:rsid w:val="00CF0A80"/>
    <w:rPr>
      <w:rFonts w:ascii="Times New Roman" w:eastAsia="Times New Roman" w:hAnsi="Times New Roman" w:cs="FrankRuehl"/>
      <w:sz w:val="20"/>
      <w:szCs w:val="20"/>
      <w:lang w:eastAsia="he-IL"/>
    </w:rPr>
  </w:style>
  <w:style w:type="paragraph" w:styleId="af">
    <w:name w:val="annotation subject"/>
    <w:basedOn w:val="ad"/>
    <w:next w:val="ad"/>
    <w:link w:val="af0"/>
    <w:uiPriority w:val="99"/>
    <w:semiHidden/>
    <w:unhideWhenUsed/>
    <w:rsid w:val="00CF0A80"/>
    <w:rPr>
      <w:b/>
      <w:bCs/>
    </w:rPr>
  </w:style>
  <w:style w:type="character" w:customStyle="1" w:styleId="af0">
    <w:name w:val="נושא הערה תו"/>
    <w:basedOn w:val="ae"/>
    <w:link w:val="af"/>
    <w:uiPriority w:val="99"/>
    <w:semiHidden/>
    <w:rsid w:val="00CF0A80"/>
    <w:rPr>
      <w:rFonts w:ascii="Times New Roman" w:eastAsia="Times New Roman" w:hAnsi="Times New Roman" w:cs="FrankRuehl"/>
      <w:b/>
      <w:bCs/>
      <w:sz w:val="20"/>
      <w:szCs w:val="20"/>
      <w:lang w:eastAsia="he-IL"/>
    </w:rPr>
  </w:style>
  <w:style w:type="paragraph" w:styleId="af1">
    <w:name w:val="Revision"/>
    <w:hidden/>
    <w:uiPriority w:val="99"/>
    <w:semiHidden/>
    <w:rsid w:val="00CF0A80"/>
    <w:pPr>
      <w:spacing w:after="0" w:line="240" w:lineRule="auto"/>
    </w:pPr>
    <w:rPr>
      <w:rFonts w:ascii="Times New Roman" w:eastAsia="Times New Roman" w:hAnsi="Times New Roman" w:cs="FrankRuehl"/>
      <w:sz w:val="24"/>
      <w:szCs w:val="26"/>
      <w:lang w:eastAsia="he-IL"/>
    </w:rPr>
  </w:style>
  <w:style w:type="table" w:customStyle="1" w:styleId="5-11">
    <w:name w:val="טבלת רשת 5 כהה - הדגשה 11"/>
    <w:basedOn w:val="a1"/>
    <w:uiPriority w:val="50"/>
    <w:rsid w:val="009F439E"/>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5-31">
    <w:name w:val="טבלת רשת 5 כהה - הדגשה 31"/>
    <w:basedOn w:val="a1"/>
    <w:uiPriority w:val="50"/>
    <w:rsid w:val="009F439E"/>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971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847</Words>
  <Characters>4239</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שיר כהן</cp:lastModifiedBy>
  <cp:revision>2</cp:revision>
  <dcterms:created xsi:type="dcterms:W3CDTF">2020-01-19T10:42:00Z</dcterms:created>
  <dcterms:modified xsi:type="dcterms:W3CDTF">2020-01-19T10:42:00Z</dcterms:modified>
</cp:coreProperties>
</file>